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E0C2A" w14:textId="2539F1CD" w:rsidR="00446EAF" w:rsidRDefault="00C92D12" w:rsidP="00C92D12">
      <w:pPr>
        <w:jc w:val="center"/>
        <w:rPr>
          <w:b/>
          <w:sz w:val="28"/>
          <w:szCs w:val="28"/>
          <w:u w:val="single"/>
        </w:rPr>
      </w:pPr>
      <w:r w:rsidRPr="00C92D12">
        <w:rPr>
          <w:b/>
          <w:sz w:val="28"/>
          <w:szCs w:val="28"/>
          <w:u w:val="single"/>
        </w:rPr>
        <w:t>CHAPTER TWO REVIEW WORKSHEET</w:t>
      </w:r>
      <w:r w:rsidR="004D2BBE">
        <w:rPr>
          <w:b/>
          <w:sz w:val="28"/>
          <w:szCs w:val="28"/>
          <w:u w:val="single"/>
        </w:rPr>
        <w:t xml:space="preserve"> -</w:t>
      </w:r>
      <w:r w:rsidR="004D2BBE" w:rsidRPr="004D2BBE">
        <w:rPr>
          <w:b/>
          <w:color w:val="FF0000"/>
          <w:sz w:val="28"/>
          <w:szCs w:val="28"/>
          <w:u w:val="single"/>
        </w:rPr>
        <w:t xml:space="preserve"> KEY</w:t>
      </w:r>
    </w:p>
    <w:p w14:paraId="7AD57927" w14:textId="77777777" w:rsidR="00537F1A" w:rsidRDefault="00537F1A" w:rsidP="00537F1A">
      <w:pPr>
        <w:rPr>
          <w:b/>
          <w:sz w:val="28"/>
          <w:szCs w:val="28"/>
          <w:u w:val="single"/>
        </w:rPr>
      </w:pPr>
      <w:r>
        <w:rPr>
          <w:b/>
          <w:sz w:val="28"/>
          <w:szCs w:val="28"/>
          <w:u w:val="single"/>
        </w:rPr>
        <w:t>CYTOLOGY</w:t>
      </w:r>
    </w:p>
    <w:p w14:paraId="6A95BB76" w14:textId="77777777" w:rsidR="00C92D12" w:rsidRDefault="00C92D12" w:rsidP="00C92D12">
      <w:pPr>
        <w:pStyle w:val="ListParagraph"/>
        <w:numPr>
          <w:ilvl w:val="0"/>
          <w:numId w:val="1"/>
        </w:numPr>
        <w:rPr>
          <w:sz w:val="24"/>
          <w:szCs w:val="24"/>
        </w:rPr>
      </w:pPr>
      <w:r>
        <w:rPr>
          <w:sz w:val="24"/>
          <w:szCs w:val="24"/>
        </w:rPr>
        <w:t>Define/Describe each:</w:t>
      </w:r>
    </w:p>
    <w:p w14:paraId="0D32F6C1" w14:textId="77777777" w:rsidR="00CE45D2" w:rsidRDefault="00C92D12" w:rsidP="00C92D12">
      <w:pPr>
        <w:pStyle w:val="ListParagraph"/>
        <w:numPr>
          <w:ilvl w:val="0"/>
          <w:numId w:val="2"/>
        </w:numPr>
        <w:rPr>
          <w:sz w:val="24"/>
          <w:szCs w:val="24"/>
        </w:rPr>
      </w:pPr>
      <w:r>
        <w:rPr>
          <w:sz w:val="24"/>
          <w:szCs w:val="24"/>
        </w:rPr>
        <w:t xml:space="preserve">Fluid Mosaic </w:t>
      </w:r>
      <w:proofErr w:type="gramStart"/>
      <w:r>
        <w:rPr>
          <w:sz w:val="24"/>
          <w:szCs w:val="24"/>
        </w:rPr>
        <w:t>Model</w:t>
      </w:r>
      <w:r w:rsidR="00CE45D2">
        <w:rPr>
          <w:sz w:val="24"/>
          <w:szCs w:val="24"/>
        </w:rPr>
        <w:t xml:space="preserve">  :</w:t>
      </w:r>
      <w:proofErr w:type="gramEnd"/>
      <w:r w:rsidR="00CE45D2">
        <w:rPr>
          <w:sz w:val="24"/>
          <w:szCs w:val="24"/>
        </w:rPr>
        <w:t xml:space="preserve"> </w:t>
      </w:r>
      <w:r w:rsidR="00CE45D2">
        <w:rPr>
          <w:rFonts w:ascii="Arial" w:hAnsi="Arial" w:cs="Arial"/>
          <w:color w:val="222222"/>
          <w:shd w:val="clear" w:color="auto" w:fill="FFFFFF"/>
        </w:rPr>
        <w:t>The </w:t>
      </w:r>
      <w:r w:rsidR="00CE45D2">
        <w:rPr>
          <w:rFonts w:ascii="Arial" w:hAnsi="Arial" w:cs="Arial"/>
          <w:b/>
          <w:bCs/>
          <w:color w:val="222222"/>
          <w:shd w:val="clear" w:color="auto" w:fill="FFFFFF"/>
        </w:rPr>
        <w:t>fluid mosaic model</w:t>
      </w:r>
      <w:r w:rsidR="00CE45D2">
        <w:rPr>
          <w:rFonts w:ascii="Arial" w:hAnsi="Arial" w:cs="Arial"/>
          <w:color w:val="222222"/>
          <w:shd w:val="clear" w:color="auto" w:fill="FFFFFF"/>
        </w:rPr>
        <w:t> describes the structure of the plasma membrane as a </w:t>
      </w:r>
      <w:r w:rsidR="00CE45D2">
        <w:rPr>
          <w:rFonts w:ascii="Arial" w:hAnsi="Arial" w:cs="Arial"/>
          <w:b/>
          <w:bCs/>
          <w:color w:val="222222"/>
          <w:shd w:val="clear" w:color="auto" w:fill="FFFFFF"/>
        </w:rPr>
        <w:t>mosaic</w:t>
      </w:r>
      <w:r w:rsidR="00CE45D2">
        <w:rPr>
          <w:rFonts w:ascii="Arial" w:hAnsi="Arial" w:cs="Arial"/>
          <w:color w:val="222222"/>
          <w:shd w:val="clear" w:color="auto" w:fill="FFFFFF"/>
        </w:rPr>
        <w:t> of components —including phospholipids, cholesterol, proteins, and carbohydrates—that gives the membrane a </w:t>
      </w:r>
      <w:r w:rsidR="00CE45D2">
        <w:rPr>
          <w:rFonts w:ascii="Arial" w:hAnsi="Arial" w:cs="Arial"/>
          <w:b/>
          <w:bCs/>
          <w:color w:val="222222"/>
          <w:shd w:val="clear" w:color="auto" w:fill="FFFFFF"/>
        </w:rPr>
        <w:t>fluid</w:t>
      </w:r>
      <w:r w:rsidR="00CE45D2">
        <w:rPr>
          <w:rFonts w:ascii="Arial" w:hAnsi="Arial" w:cs="Arial"/>
          <w:color w:val="222222"/>
          <w:shd w:val="clear" w:color="auto" w:fill="FFFFFF"/>
        </w:rPr>
        <w:t> character.</w:t>
      </w:r>
      <w:r>
        <w:rPr>
          <w:sz w:val="24"/>
          <w:szCs w:val="24"/>
        </w:rPr>
        <w:tab/>
      </w:r>
    </w:p>
    <w:p w14:paraId="0D458619" w14:textId="47895557" w:rsidR="00C92D12" w:rsidRDefault="00C92D12" w:rsidP="00CE45D2">
      <w:pPr>
        <w:pStyle w:val="ListParagraph"/>
        <w:ind w:left="1080"/>
        <w:rPr>
          <w:sz w:val="24"/>
          <w:szCs w:val="24"/>
        </w:rPr>
      </w:pPr>
      <w:r>
        <w:rPr>
          <w:sz w:val="24"/>
          <w:szCs w:val="24"/>
        </w:rPr>
        <w:tab/>
      </w:r>
      <w:r w:rsidR="00600699">
        <w:rPr>
          <w:noProof/>
        </w:rPr>
        <w:drawing>
          <wp:inline distT="0" distB="0" distL="0" distR="0" wp14:anchorId="0B32748D" wp14:editId="4F212806">
            <wp:extent cx="4900930" cy="2654656"/>
            <wp:effectExtent l="0" t="0" r="0" b="0"/>
            <wp:docPr id="8" name="Picture 8" descr="Image result for fluid mosa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uid mosaic mode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16224" cy="2662940"/>
                    </a:xfrm>
                    <a:prstGeom prst="rect">
                      <a:avLst/>
                    </a:prstGeom>
                    <a:noFill/>
                    <a:ln>
                      <a:noFill/>
                    </a:ln>
                  </pic:spPr>
                </pic:pic>
              </a:graphicData>
            </a:graphic>
          </wp:inline>
        </w:drawing>
      </w:r>
      <w:r>
        <w:rPr>
          <w:sz w:val="24"/>
          <w:szCs w:val="24"/>
        </w:rPr>
        <w:tab/>
      </w:r>
    </w:p>
    <w:p w14:paraId="3F361398" w14:textId="1CEC8093" w:rsidR="00C92D12" w:rsidRDefault="00C92D12" w:rsidP="00C92D12">
      <w:pPr>
        <w:pStyle w:val="ListParagraph"/>
        <w:numPr>
          <w:ilvl w:val="0"/>
          <w:numId w:val="2"/>
        </w:numPr>
        <w:rPr>
          <w:sz w:val="24"/>
          <w:szCs w:val="24"/>
        </w:rPr>
      </w:pPr>
      <w:proofErr w:type="gramStart"/>
      <w:r>
        <w:rPr>
          <w:sz w:val="24"/>
          <w:szCs w:val="24"/>
        </w:rPr>
        <w:t>Cilia</w:t>
      </w:r>
      <w:r w:rsidR="00600699">
        <w:rPr>
          <w:sz w:val="24"/>
          <w:szCs w:val="24"/>
        </w:rPr>
        <w:t xml:space="preserve"> :</w:t>
      </w:r>
      <w:proofErr w:type="gramEnd"/>
      <w:r>
        <w:rPr>
          <w:sz w:val="24"/>
          <w:szCs w:val="24"/>
        </w:rPr>
        <w:tab/>
      </w:r>
      <w:r w:rsidR="00A7027E">
        <w:rPr>
          <w:rFonts w:ascii="Arial" w:hAnsi="Arial" w:cs="Arial"/>
          <w:color w:val="222222"/>
          <w:shd w:val="clear" w:color="auto" w:fill="FFFFFF"/>
        </w:rPr>
        <w:t>A </w:t>
      </w:r>
      <w:r w:rsidR="00A7027E">
        <w:rPr>
          <w:rFonts w:ascii="Arial" w:hAnsi="Arial" w:cs="Arial"/>
          <w:b/>
          <w:bCs/>
          <w:color w:val="222222"/>
          <w:shd w:val="clear" w:color="auto" w:fill="FFFFFF"/>
        </w:rPr>
        <w:t>cilium</w:t>
      </w:r>
      <w:r w:rsidR="00A7027E">
        <w:rPr>
          <w:rFonts w:ascii="Arial" w:hAnsi="Arial" w:cs="Arial"/>
          <w:color w:val="222222"/>
          <w:shd w:val="clear" w:color="auto" w:fill="FFFFFF"/>
        </w:rPr>
        <w:t> (plural </w:t>
      </w:r>
      <w:r w:rsidR="00A7027E">
        <w:rPr>
          <w:rFonts w:ascii="Arial" w:hAnsi="Arial" w:cs="Arial"/>
          <w:b/>
          <w:bCs/>
          <w:color w:val="222222"/>
          <w:shd w:val="clear" w:color="auto" w:fill="FFFFFF"/>
        </w:rPr>
        <w:t>cilia</w:t>
      </w:r>
      <w:r w:rsidR="00A7027E">
        <w:rPr>
          <w:rFonts w:ascii="Arial" w:hAnsi="Arial" w:cs="Arial"/>
          <w:color w:val="222222"/>
          <w:shd w:val="clear" w:color="auto" w:fill="FFFFFF"/>
        </w:rPr>
        <w:t>) is an organelle found in eukaryotic cells. </w:t>
      </w:r>
      <w:r w:rsidR="00A7027E">
        <w:rPr>
          <w:rFonts w:ascii="Arial" w:hAnsi="Arial" w:cs="Arial"/>
          <w:b/>
          <w:bCs/>
          <w:color w:val="222222"/>
          <w:shd w:val="clear" w:color="auto" w:fill="FFFFFF"/>
        </w:rPr>
        <w:t>Cilia</w:t>
      </w:r>
      <w:r w:rsidR="00A7027E">
        <w:rPr>
          <w:rFonts w:ascii="Arial" w:hAnsi="Arial" w:cs="Arial"/>
          <w:color w:val="222222"/>
          <w:shd w:val="clear" w:color="auto" w:fill="FFFFFF"/>
        </w:rPr>
        <w:t> are slender protuberances</w:t>
      </w:r>
      <w:r w:rsidR="00A77F9E">
        <w:rPr>
          <w:rFonts w:ascii="Arial" w:hAnsi="Arial" w:cs="Arial"/>
          <w:color w:val="222222"/>
          <w:shd w:val="clear" w:color="auto" w:fill="FFFFFF"/>
        </w:rPr>
        <w:t xml:space="preserve"> that contain microtubules and motor arms</w:t>
      </w:r>
      <w:r w:rsidR="00A7027E">
        <w:rPr>
          <w:rFonts w:ascii="Arial" w:hAnsi="Arial" w:cs="Arial"/>
          <w:color w:val="222222"/>
          <w:shd w:val="clear" w:color="auto" w:fill="FFFFFF"/>
        </w:rPr>
        <w:t xml:space="preserve"> that project from the much larger cell body. Most types of cilia sweep back and forth to create movement over top of the cell, often sweeping mucous.</w:t>
      </w:r>
      <w:r>
        <w:rPr>
          <w:sz w:val="24"/>
          <w:szCs w:val="24"/>
        </w:rPr>
        <w:tab/>
      </w:r>
      <w:r>
        <w:rPr>
          <w:sz w:val="24"/>
          <w:szCs w:val="24"/>
        </w:rPr>
        <w:tab/>
      </w:r>
      <w:r>
        <w:rPr>
          <w:sz w:val="24"/>
          <w:szCs w:val="24"/>
        </w:rPr>
        <w:tab/>
      </w:r>
      <w:r>
        <w:rPr>
          <w:sz w:val="24"/>
          <w:szCs w:val="24"/>
        </w:rPr>
        <w:tab/>
      </w:r>
      <w:r w:rsidR="00A7027E">
        <w:rPr>
          <w:noProof/>
        </w:rPr>
        <w:drawing>
          <wp:inline distT="0" distB="0" distL="0" distR="0" wp14:anchorId="5F0F75F5" wp14:editId="32A57E1F">
            <wp:extent cx="4820717" cy="2947035"/>
            <wp:effectExtent l="0" t="0" r="0" b="5715"/>
            <wp:docPr id="19" name="Picture 19" descr="Image result for 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il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30947" cy="2953289"/>
                    </a:xfrm>
                    <a:prstGeom prst="rect">
                      <a:avLst/>
                    </a:prstGeom>
                    <a:noFill/>
                    <a:ln>
                      <a:noFill/>
                    </a:ln>
                  </pic:spPr>
                </pic:pic>
              </a:graphicData>
            </a:graphic>
          </wp:inline>
        </w:drawing>
      </w:r>
    </w:p>
    <w:p w14:paraId="4C448D16" w14:textId="7CE550E4" w:rsidR="00782E2B" w:rsidRDefault="00782E2B" w:rsidP="00782E2B">
      <w:pPr>
        <w:pStyle w:val="ListParagraph"/>
        <w:ind w:left="1080"/>
        <w:rPr>
          <w:sz w:val="24"/>
          <w:szCs w:val="24"/>
        </w:rPr>
      </w:pPr>
    </w:p>
    <w:p w14:paraId="045D3B1C" w14:textId="77777777" w:rsidR="00782E2B" w:rsidRDefault="00782E2B" w:rsidP="00782E2B">
      <w:pPr>
        <w:pStyle w:val="ListParagraph"/>
        <w:ind w:left="1080"/>
        <w:rPr>
          <w:sz w:val="24"/>
          <w:szCs w:val="24"/>
        </w:rPr>
      </w:pPr>
    </w:p>
    <w:p w14:paraId="6839CDFB" w14:textId="77777777" w:rsidR="00D14EDB" w:rsidRPr="00D14EDB" w:rsidRDefault="00C92D12" w:rsidP="00C92D12">
      <w:pPr>
        <w:pStyle w:val="ListParagraph"/>
        <w:numPr>
          <w:ilvl w:val="0"/>
          <w:numId w:val="2"/>
        </w:numPr>
        <w:rPr>
          <w:sz w:val="24"/>
          <w:szCs w:val="24"/>
        </w:rPr>
      </w:pPr>
      <w:r>
        <w:rPr>
          <w:sz w:val="24"/>
          <w:szCs w:val="24"/>
        </w:rPr>
        <w:lastRenderedPageBreak/>
        <w:t>Flagellum</w:t>
      </w:r>
      <w:r w:rsidR="00D14EDB">
        <w:rPr>
          <w:sz w:val="24"/>
          <w:szCs w:val="24"/>
        </w:rPr>
        <w:t xml:space="preserve">: </w:t>
      </w:r>
      <w:r w:rsidR="00D14EDB">
        <w:rPr>
          <w:rFonts w:ascii="Arial" w:hAnsi="Arial" w:cs="Arial"/>
          <w:color w:val="545454"/>
          <w:sz w:val="21"/>
          <w:szCs w:val="21"/>
          <w:shd w:val="clear" w:color="auto" w:fill="FFFFFF"/>
        </w:rPr>
        <w:t>A </w:t>
      </w:r>
      <w:r w:rsidR="00D14EDB">
        <w:rPr>
          <w:rStyle w:val="Emphasis"/>
          <w:rFonts w:ascii="Arial" w:hAnsi="Arial" w:cs="Arial"/>
          <w:b/>
          <w:bCs/>
          <w:i w:val="0"/>
          <w:iCs w:val="0"/>
          <w:color w:val="6A6A6A"/>
          <w:sz w:val="21"/>
          <w:szCs w:val="21"/>
          <w:shd w:val="clear" w:color="auto" w:fill="FFFFFF"/>
        </w:rPr>
        <w:t>flagellum</w:t>
      </w:r>
      <w:r w:rsidR="00D14EDB">
        <w:rPr>
          <w:rFonts w:ascii="Arial" w:hAnsi="Arial" w:cs="Arial"/>
          <w:color w:val="545454"/>
          <w:sz w:val="21"/>
          <w:szCs w:val="21"/>
          <w:shd w:val="clear" w:color="auto" w:fill="FFFFFF"/>
        </w:rPr>
        <w:t> is a whip-like appendage that protrudes from the cell body of certain bacteria and some eukaryotic cells, like a human sperm cell.  They allow the cell to be mobile.</w:t>
      </w:r>
    </w:p>
    <w:p w14:paraId="00C32E89" w14:textId="4B3E67AD" w:rsidR="00D14EDB" w:rsidRDefault="00C92D12" w:rsidP="00D14EDB">
      <w:pPr>
        <w:pStyle w:val="ListParagraph"/>
        <w:ind w:left="1080"/>
        <w:rPr>
          <w:sz w:val="24"/>
          <w:szCs w:val="24"/>
        </w:rPr>
      </w:pPr>
      <w:r>
        <w:rPr>
          <w:sz w:val="24"/>
          <w:szCs w:val="24"/>
        </w:rPr>
        <w:tab/>
      </w:r>
      <w:r w:rsidR="00D14EDB">
        <w:rPr>
          <w:noProof/>
        </w:rPr>
        <w:drawing>
          <wp:inline distT="0" distB="0" distL="0" distR="0" wp14:anchorId="0FDC33FA" wp14:editId="14F25774">
            <wp:extent cx="2428875" cy="1609268"/>
            <wp:effectExtent l="0" t="0" r="0" b="0"/>
            <wp:docPr id="20" name="Picture 20" descr="Image result for sperm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perm ce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4379" cy="1612914"/>
                    </a:xfrm>
                    <a:prstGeom prst="rect">
                      <a:avLst/>
                    </a:prstGeom>
                    <a:noFill/>
                    <a:ln>
                      <a:noFill/>
                    </a:ln>
                  </pic:spPr>
                </pic:pic>
              </a:graphicData>
            </a:graphic>
          </wp:inline>
        </w:drawing>
      </w:r>
      <w:r>
        <w:rPr>
          <w:sz w:val="24"/>
          <w:szCs w:val="24"/>
        </w:rPr>
        <w:tab/>
      </w:r>
    </w:p>
    <w:p w14:paraId="341C2D31" w14:textId="23CD52D4" w:rsidR="000A493B" w:rsidRPr="000A493B" w:rsidRDefault="000A493B" w:rsidP="000A493B">
      <w:pPr>
        <w:pStyle w:val="ListParagraph"/>
        <w:numPr>
          <w:ilvl w:val="0"/>
          <w:numId w:val="2"/>
        </w:numPr>
        <w:rPr>
          <w:sz w:val="24"/>
          <w:szCs w:val="24"/>
        </w:rPr>
      </w:pPr>
      <w:proofErr w:type="gramStart"/>
      <w:r>
        <w:rPr>
          <w:sz w:val="24"/>
          <w:szCs w:val="24"/>
        </w:rPr>
        <w:t>Mitochondria :</w:t>
      </w:r>
      <w:proofErr w:type="gramEnd"/>
      <w:r>
        <w:rPr>
          <w:sz w:val="24"/>
          <w:szCs w:val="24"/>
        </w:rPr>
        <w:t xml:space="preserve"> R</w:t>
      </w:r>
      <w:r>
        <w:rPr>
          <w:rFonts w:ascii="Arial" w:hAnsi="Arial" w:cs="Arial"/>
          <w:color w:val="222222"/>
          <w:shd w:val="clear" w:color="auto" w:fill="FFFFFF"/>
        </w:rPr>
        <w:t>od-shaped organelles that can be considered the power generators of the cell, converting oxygen and nutrients into adenosine triphosphate (ATP). ATP is the chemical energy "currency" of the cell that powers the cell's metabolic activities</w:t>
      </w:r>
    </w:p>
    <w:p w14:paraId="189A95FF" w14:textId="35B29EB3" w:rsidR="00C92D12" w:rsidRDefault="00C92D12" w:rsidP="00D14EDB">
      <w:pPr>
        <w:pStyle w:val="ListParagraph"/>
        <w:ind w:left="1080"/>
        <w:rPr>
          <w:sz w:val="24"/>
          <w:szCs w:val="24"/>
        </w:rPr>
      </w:pPr>
      <w:r>
        <w:rPr>
          <w:sz w:val="24"/>
          <w:szCs w:val="24"/>
        </w:rPr>
        <w:tab/>
      </w:r>
      <w:r w:rsidR="000A493B">
        <w:rPr>
          <w:noProof/>
        </w:rPr>
        <w:drawing>
          <wp:inline distT="0" distB="0" distL="0" distR="0" wp14:anchorId="51190990" wp14:editId="48065333">
            <wp:extent cx="4744787" cy="2440914"/>
            <wp:effectExtent l="0" t="0" r="0" b="0"/>
            <wp:docPr id="26" name="Picture 26" descr="Image result for mitocho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tochondr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1185" cy="2459639"/>
                    </a:xfrm>
                    <a:prstGeom prst="rect">
                      <a:avLst/>
                    </a:prstGeom>
                    <a:noFill/>
                    <a:ln>
                      <a:noFill/>
                    </a:ln>
                  </pic:spPr>
                </pic:pic>
              </a:graphicData>
            </a:graphic>
          </wp:inline>
        </w:drawing>
      </w:r>
    </w:p>
    <w:p w14:paraId="7D792110" w14:textId="07273A1B" w:rsidR="006F3C4D" w:rsidRPr="00D14EDB" w:rsidRDefault="004D2BBE" w:rsidP="004D2BBE">
      <w:pPr>
        <w:pStyle w:val="ListParagraph"/>
        <w:numPr>
          <w:ilvl w:val="0"/>
          <w:numId w:val="2"/>
        </w:numPr>
        <w:rPr>
          <w:sz w:val="24"/>
          <w:szCs w:val="24"/>
        </w:rPr>
      </w:pPr>
      <w:proofErr w:type="gramStart"/>
      <w:r w:rsidRPr="004D2BBE">
        <w:rPr>
          <w:sz w:val="24"/>
          <w:szCs w:val="24"/>
        </w:rPr>
        <w:t>Microvilli</w:t>
      </w:r>
      <w:r w:rsidR="00D14EDB">
        <w:rPr>
          <w:sz w:val="24"/>
          <w:szCs w:val="24"/>
        </w:rPr>
        <w:t xml:space="preserve"> :</w:t>
      </w:r>
      <w:proofErr w:type="gramEnd"/>
      <w:r w:rsidR="00D14EDB">
        <w:rPr>
          <w:sz w:val="24"/>
          <w:szCs w:val="24"/>
        </w:rPr>
        <w:t xml:space="preserve"> </w:t>
      </w:r>
      <w:r w:rsidR="00D14EDB">
        <w:rPr>
          <w:rStyle w:val="Emphasis"/>
          <w:rFonts w:ascii="Arial" w:hAnsi="Arial" w:cs="Arial"/>
          <w:b/>
          <w:bCs/>
          <w:i w:val="0"/>
          <w:iCs w:val="0"/>
          <w:color w:val="6A6A6A"/>
          <w:sz w:val="21"/>
          <w:szCs w:val="21"/>
          <w:shd w:val="clear" w:color="auto" w:fill="FFFFFF"/>
        </w:rPr>
        <w:t>Microvilli</w:t>
      </w:r>
      <w:r w:rsidR="00D14EDB">
        <w:rPr>
          <w:rFonts w:ascii="Arial" w:hAnsi="Arial" w:cs="Arial"/>
          <w:color w:val="545454"/>
          <w:sz w:val="21"/>
          <w:szCs w:val="21"/>
          <w:shd w:val="clear" w:color="auto" w:fill="FFFFFF"/>
        </w:rPr>
        <w:t> (singular: </w:t>
      </w:r>
      <w:r w:rsidR="00D14EDB">
        <w:rPr>
          <w:rStyle w:val="Emphasis"/>
          <w:rFonts w:ascii="Arial" w:hAnsi="Arial" w:cs="Arial"/>
          <w:b/>
          <w:bCs/>
          <w:i w:val="0"/>
          <w:iCs w:val="0"/>
          <w:color w:val="6A6A6A"/>
          <w:sz w:val="21"/>
          <w:szCs w:val="21"/>
          <w:shd w:val="clear" w:color="auto" w:fill="FFFFFF"/>
        </w:rPr>
        <w:t>microvillus</w:t>
      </w:r>
      <w:r w:rsidR="00D14EDB">
        <w:rPr>
          <w:rFonts w:ascii="Arial" w:hAnsi="Arial" w:cs="Arial"/>
          <w:color w:val="545454"/>
          <w:sz w:val="21"/>
          <w:szCs w:val="21"/>
          <w:shd w:val="clear" w:color="auto" w:fill="FFFFFF"/>
        </w:rPr>
        <w:t>) are microscopic cellular membrane protrusions that increase the surface area for diffusion and minimize any increase in volume, and are involved in a wide variety of functions, including absorption, secretion and cellular adhesion.</w:t>
      </w:r>
    </w:p>
    <w:p w14:paraId="272D84A7" w14:textId="772592E3" w:rsidR="00D14EDB" w:rsidRPr="004D2BBE" w:rsidRDefault="00D14EDB" w:rsidP="00D14EDB">
      <w:pPr>
        <w:pStyle w:val="ListParagraph"/>
        <w:ind w:left="1080"/>
        <w:rPr>
          <w:sz w:val="24"/>
          <w:szCs w:val="24"/>
        </w:rPr>
      </w:pPr>
      <w:r>
        <w:rPr>
          <w:noProof/>
        </w:rPr>
        <w:drawing>
          <wp:inline distT="0" distB="0" distL="0" distR="0" wp14:anchorId="7781187B" wp14:editId="7A9B0062">
            <wp:extent cx="2494483" cy="2192194"/>
            <wp:effectExtent l="0" t="0" r="1270" b="0"/>
            <wp:docPr id="21" name="Picture 21" descr="Image result for microvilli on apical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icrovilli on apical surfa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7710" cy="2230182"/>
                    </a:xfrm>
                    <a:prstGeom prst="rect">
                      <a:avLst/>
                    </a:prstGeom>
                    <a:noFill/>
                    <a:ln>
                      <a:noFill/>
                    </a:ln>
                  </pic:spPr>
                </pic:pic>
              </a:graphicData>
            </a:graphic>
          </wp:inline>
        </w:drawing>
      </w:r>
    </w:p>
    <w:p w14:paraId="44E45E57" w14:textId="0F68B4E8" w:rsidR="004D2BBE" w:rsidRPr="007750C5" w:rsidRDefault="004D2BBE" w:rsidP="004D2BBE">
      <w:pPr>
        <w:pStyle w:val="ListParagraph"/>
        <w:numPr>
          <w:ilvl w:val="0"/>
          <w:numId w:val="2"/>
        </w:numPr>
        <w:rPr>
          <w:sz w:val="24"/>
          <w:szCs w:val="24"/>
        </w:rPr>
      </w:pPr>
      <w:proofErr w:type="gramStart"/>
      <w:r w:rsidRPr="004D2BBE">
        <w:rPr>
          <w:sz w:val="24"/>
          <w:szCs w:val="24"/>
        </w:rPr>
        <w:lastRenderedPageBreak/>
        <w:t>Centrioles</w:t>
      </w:r>
      <w:r w:rsidR="00D14EDB">
        <w:rPr>
          <w:sz w:val="24"/>
          <w:szCs w:val="24"/>
        </w:rPr>
        <w:t xml:space="preserve"> </w:t>
      </w:r>
      <w:r w:rsidR="00E5005D">
        <w:rPr>
          <w:sz w:val="24"/>
          <w:szCs w:val="24"/>
        </w:rPr>
        <w:t>:</w:t>
      </w:r>
      <w:proofErr w:type="gramEnd"/>
      <w:r w:rsidR="007750C5" w:rsidRPr="007750C5">
        <w:rPr>
          <w:rFonts w:ascii="Helvetica" w:hAnsi="Helvetica" w:cs="Helvetica"/>
          <w:color w:val="0A0A0A"/>
          <w:shd w:val="clear" w:color="auto" w:fill="FEFEFE"/>
        </w:rPr>
        <w:t xml:space="preserve"> </w:t>
      </w:r>
      <w:r w:rsidR="007750C5">
        <w:rPr>
          <w:rFonts w:ascii="Helvetica" w:hAnsi="Helvetica" w:cs="Helvetica"/>
          <w:color w:val="0A0A0A"/>
          <w:shd w:val="clear" w:color="auto" w:fill="FEFEFE"/>
        </w:rPr>
        <w:t>Centrioles are paired barrel-shaped organelles located in the cytoplasm of animal cells near the nuclear envelope. Centrioles possess a 9 + 0 arrangement of 27 microtubules and they play a role in organizing microtubules that serve as the cell's skeletal system. They help determine the locations of the nucleus and other organelles within the cell.</w:t>
      </w:r>
    </w:p>
    <w:p w14:paraId="31EAEC7C" w14:textId="00695D0B" w:rsidR="007750C5" w:rsidRPr="004D2BBE" w:rsidRDefault="007750C5" w:rsidP="007750C5">
      <w:pPr>
        <w:pStyle w:val="ListParagraph"/>
        <w:ind w:left="1080"/>
        <w:rPr>
          <w:sz w:val="24"/>
          <w:szCs w:val="24"/>
        </w:rPr>
      </w:pPr>
      <w:r>
        <w:rPr>
          <w:noProof/>
        </w:rPr>
        <w:drawing>
          <wp:inline distT="0" distB="0" distL="0" distR="0" wp14:anchorId="30155B55" wp14:editId="4F8C097F">
            <wp:extent cx="4645025" cy="1828800"/>
            <wp:effectExtent l="0" t="0" r="3175" b="0"/>
            <wp:docPr id="22" name="Picture 22" descr="Image result for centri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entriol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7158" cy="1845388"/>
                    </a:xfrm>
                    <a:prstGeom prst="rect">
                      <a:avLst/>
                    </a:prstGeom>
                    <a:noFill/>
                    <a:ln>
                      <a:noFill/>
                    </a:ln>
                  </pic:spPr>
                </pic:pic>
              </a:graphicData>
            </a:graphic>
          </wp:inline>
        </w:drawing>
      </w:r>
    </w:p>
    <w:p w14:paraId="35E48ADB" w14:textId="6FAC6D8D" w:rsidR="004D2BBE" w:rsidRPr="0055060D" w:rsidRDefault="004D2BBE" w:rsidP="0055060D">
      <w:pPr>
        <w:pStyle w:val="ListParagraph"/>
        <w:numPr>
          <w:ilvl w:val="0"/>
          <w:numId w:val="2"/>
        </w:numPr>
        <w:rPr>
          <w:rFonts w:ascii="Arial" w:hAnsi="Arial" w:cs="Arial"/>
          <w:color w:val="545454"/>
          <w:sz w:val="21"/>
          <w:szCs w:val="21"/>
          <w:shd w:val="clear" w:color="auto" w:fill="FFFFFF"/>
        </w:rPr>
      </w:pPr>
      <w:proofErr w:type="gramStart"/>
      <w:r w:rsidRPr="0055060D">
        <w:rPr>
          <w:sz w:val="24"/>
          <w:szCs w:val="24"/>
        </w:rPr>
        <w:t>Ribosomes</w:t>
      </w:r>
      <w:r w:rsidR="00900776" w:rsidRPr="0055060D">
        <w:rPr>
          <w:sz w:val="24"/>
          <w:szCs w:val="24"/>
        </w:rPr>
        <w:t xml:space="preserve"> :</w:t>
      </w:r>
      <w:proofErr w:type="gramEnd"/>
      <w:r w:rsidR="0055060D" w:rsidRPr="0055060D">
        <w:rPr>
          <w:sz w:val="24"/>
          <w:szCs w:val="24"/>
        </w:rPr>
        <w:t xml:space="preserve"> </w:t>
      </w:r>
      <w:r w:rsidR="0055060D" w:rsidRPr="0055060D">
        <w:rPr>
          <w:rStyle w:val="Emphasis"/>
          <w:rFonts w:ascii="Arial" w:hAnsi="Arial" w:cs="Arial"/>
          <w:b/>
          <w:bCs/>
          <w:i w:val="0"/>
          <w:iCs w:val="0"/>
          <w:color w:val="6A6A6A"/>
          <w:sz w:val="21"/>
          <w:szCs w:val="21"/>
          <w:shd w:val="clear" w:color="auto" w:fill="FFFFFF"/>
        </w:rPr>
        <w:t>Ribosomes</w:t>
      </w:r>
      <w:r w:rsidR="0055060D" w:rsidRPr="0055060D">
        <w:rPr>
          <w:rFonts w:ascii="Arial" w:hAnsi="Arial" w:cs="Arial"/>
          <w:color w:val="545454"/>
          <w:sz w:val="21"/>
          <w:szCs w:val="21"/>
          <w:shd w:val="clear" w:color="auto" w:fill="FFFFFF"/>
        </w:rPr>
        <w:t> are minute organelles consisting of RNA and associated proteins that function to synthesize proteins. Proteins are needed for many cellular functions such as repairing damage or directing chemical processes. </w:t>
      </w:r>
      <w:r w:rsidR="0055060D" w:rsidRPr="0055060D">
        <w:rPr>
          <w:rStyle w:val="Emphasis"/>
          <w:rFonts w:ascii="Arial" w:hAnsi="Arial" w:cs="Arial"/>
          <w:b/>
          <w:bCs/>
          <w:i w:val="0"/>
          <w:iCs w:val="0"/>
          <w:color w:val="6A6A6A"/>
          <w:sz w:val="21"/>
          <w:szCs w:val="21"/>
          <w:shd w:val="clear" w:color="auto" w:fill="FFFFFF"/>
        </w:rPr>
        <w:t>Ribosomes</w:t>
      </w:r>
      <w:r w:rsidR="0055060D" w:rsidRPr="0055060D">
        <w:rPr>
          <w:rFonts w:ascii="Arial" w:hAnsi="Arial" w:cs="Arial"/>
          <w:color w:val="545454"/>
          <w:sz w:val="21"/>
          <w:szCs w:val="21"/>
          <w:shd w:val="clear" w:color="auto" w:fill="FFFFFF"/>
        </w:rPr>
        <w:t> can be found floating within the cytoplasm or attached to the endoplasmic reticulum</w:t>
      </w:r>
      <w:r w:rsidR="00936D55">
        <w:rPr>
          <w:rFonts w:ascii="Arial" w:hAnsi="Arial" w:cs="Arial"/>
          <w:color w:val="545454"/>
          <w:sz w:val="21"/>
          <w:szCs w:val="21"/>
          <w:shd w:val="clear" w:color="auto" w:fill="FFFFFF"/>
        </w:rPr>
        <w:t xml:space="preserve"> as Rough ER</w:t>
      </w:r>
    </w:p>
    <w:p w14:paraId="378A7924" w14:textId="7B67774D" w:rsidR="000A493B" w:rsidRDefault="0055060D" w:rsidP="000A493B">
      <w:pPr>
        <w:pStyle w:val="ListParagraph"/>
        <w:ind w:left="1080"/>
      </w:pPr>
      <w:r>
        <w:rPr>
          <w:noProof/>
        </w:rPr>
        <w:drawing>
          <wp:inline distT="0" distB="0" distL="0" distR="0" wp14:anchorId="2C3E812A" wp14:editId="738F6CC7">
            <wp:extent cx="2106777" cy="1702662"/>
            <wp:effectExtent l="0" t="0" r="8255" b="0"/>
            <wp:docPr id="23" name="Picture 23" descr="Image result for Rib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ibosom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5142" cy="1733668"/>
                    </a:xfrm>
                    <a:prstGeom prst="rect">
                      <a:avLst/>
                    </a:prstGeom>
                    <a:noFill/>
                    <a:ln>
                      <a:noFill/>
                    </a:ln>
                  </pic:spPr>
                </pic:pic>
              </a:graphicData>
            </a:graphic>
          </wp:inline>
        </w:drawing>
      </w:r>
      <w:r w:rsidRPr="0055060D">
        <w:t xml:space="preserve"> </w:t>
      </w:r>
      <w:r w:rsidR="0093426F">
        <w:t xml:space="preserve">                   </w:t>
      </w:r>
      <w:r>
        <w:rPr>
          <w:noProof/>
        </w:rPr>
        <w:drawing>
          <wp:inline distT="0" distB="0" distL="0" distR="0" wp14:anchorId="16A82F84" wp14:editId="6F411131">
            <wp:extent cx="2150500" cy="1784350"/>
            <wp:effectExtent l="0" t="0" r="2540" b="6350"/>
            <wp:docPr id="24" name="Picture 24" descr="Image result for Ribos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ibosom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6793" cy="1797869"/>
                    </a:xfrm>
                    <a:prstGeom prst="rect">
                      <a:avLst/>
                    </a:prstGeom>
                    <a:noFill/>
                    <a:ln>
                      <a:noFill/>
                    </a:ln>
                  </pic:spPr>
                </pic:pic>
              </a:graphicData>
            </a:graphic>
          </wp:inline>
        </w:drawing>
      </w:r>
      <w:r w:rsidR="000A493B">
        <w:br/>
      </w:r>
    </w:p>
    <w:p w14:paraId="764EFE78" w14:textId="29B9AD21" w:rsidR="000A493B" w:rsidRPr="000A493B" w:rsidRDefault="000A493B" w:rsidP="000A493B">
      <w:pPr>
        <w:pStyle w:val="ListParagraph"/>
        <w:numPr>
          <w:ilvl w:val="0"/>
          <w:numId w:val="2"/>
        </w:numPr>
      </w:pPr>
      <w:r>
        <w:t>Lysosomes</w:t>
      </w:r>
      <w:r w:rsidRPr="000A493B">
        <w:t xml:space="preserve">: </w:t>
      </w:r>
      <w:r w:rsidRPr="000A493B">
        <w:rPr>
          <w:rFonts w:ascii="Arial" w:hAnsi="Arial" w:cs="Arial"/>
          <w:color w:val="222222"/>
          <w:sz w:val="21"/>
          <w:szCs w:val="21"/>
          <w:shd w:val="clear" w:color="auto" w:fill="FFFFFF"/>
        </w:rPr>
        <w:t>A membrane-bound </w:t>
      </w:r>
      <w:hyperlink r:id="rId14" w:tooltip="Organelle" w:history="1">
        <w:r w:rsidRPr="000A493B">
          <w:rPr>
            <w:rStyle w:val="Hyperlink"/>
            <w:rFonts w:ascii="Arial" w:hAnsi="Arial" w:cs="Arial"/>
            <w:color w:val="0B0080"/>
            <w:sz w:val="21"/>
            <w:szCs w:val="21"/>
            <w:u w:val="none"/>
            <w:shd w:val="clear" w:color="auto" w:fill="FFFFFF"/>
          </w:rPr>
          <w:t>organelle</w:t>
        </w:r>
      </w:hyperlink>
      <w:r w:rsidRPr="000A493B">
        <w:rPr>
          <w:rFonts w:ascii="Arial" w:hAnsi="Arial" w:cs="Arial"/>
          <w:color w:val="222222"/>
          <w:sz w:val="21"/>
          <w:szCs w:val="21"/>
          <w:shd w:val="clear" w:color="auto" w:fill="FFFFFF"/>
        </w:rPr>
        <w:t> found in many animal </w:t>
      </w:r>
      <w:hyperlink r:id="rId15" w:tooltip="Cell (biology)" w:history="1">
        <w:r w:rsidRPr="000A493B">
          <w:rPr>
            <w:rStyle w:val="Hyperlink"/>
            <w:rFonts w:ascii="Arial" w:hAnsi="Arial" w:cs="Arial"/>
            <w:color w:val="0B0080"/>
            <w:sz w:val="21"/>
            <w:szCs w:val="21"/>
            <w:u w:val="none"/>
            <w:shd w:val="clear" w:color="auto" w:fill="FFFFFF"/>
          </w:rPr>
          <w:t>cells</w:t>
        </w:r>
      </w:hyperlink>
      <w:r w:rsidRPr="000A493B">
        <w:rPr>
          <w:rFonts w:ascii="Arial" w:hAnsi="Arial" w:cs="Arial"/>
          <w:color w:val="222222"/>
          <w:sz w:val="21"/>
          <w:szCs w:val="21"/>
          <w:shd w:val="clear" w:color="auto" w:fill="FFFFFF"/>
        </w:rPr>
        <w:t>.</w:t>
      </w:r>
      <w:hyperlink r:id="rId16" w:anchor="cite_note-1" w:history="1">
        <w:r w:rsidRPr="000A493B">
          <w:rPr>
            <w:rStyle w:val="Hyperlink"/>
            <w:rFonts w:ascii="Arial" w:hAnsi="Arial" w:cs="Arial"/>
            <w:color w:val="0B0080"/>
            <w:sz w:val="17"/>
            <w:szCs w:val="17"/>
            <w:u w:val="none"/>
            <w:shd w:val="clear" w:color="auto" w:fill="FFFFFF"/>
            <w:vertAlign w:val="superscript"/>
          </w:rPr>
          <w:t>[1]</w:t>
        </w:r>
      </w:hyperlink>
      <w:r w:rsidRPr="000A493B">
        <w:rPr>
          <w:rFonts w:ascii="Arial" w:hAnsi="Arial" w:cs="Arial"/>
          <w:color w:val="222222"/>
          <w:sz w:val="21"/>
          <w:szCs w:val="21"/>
          <w:shd w:val="clear" w:color="auto" w:fill="FFFFFF"/>
        </w:rPr>
        <w:t> They are spherical </w:t>
      </w:r>
      <w:hyperlink r:id="rId17" w:tooltip="Vesicle (biology and chemistry)" w:history="1">
        <w:r w:rsidRPr="000A493B">
          <w:rPr>
            <w:rStyle w:val="Hyperlink"/>
            <w:rFonts w:ascii="Arial" w:hAnsi="Arial" w:cs="Arial"/>
            <w:color w:val="0B0080"/>
            <w:sz w:val="21"/>
            <w:szCs w:val="21"/>
            <w:u w:val="none"/>
            <w:shd w:val="clear" w:color="auto" w:fill="FFFFFF"/>
          </w:rPr>
          <w:t>vesicles</w:t>
        </w:r>
      </w:hyperlink>
      <w:r w:rsidRPr="000A493B">
        <w:rPr>
          <w:rFonts w:ascii="Arial" w:hAnsi="Arial" w:cs="Arial"/>
          <w:color w:val="222222"/>
          <w:sz w:val="21"/>
          <w:szCs w:val="21"/>
          <w:shd w:val="clear" w:color="auto" w:fill="FFFFFF"/>
        </w:rPr>
        <w:t> that contain </w:t>
      </w:r>
      <w:hyperlink r:id="rId18" w:tooltip="Hydrolysis" w:history="1">
        <w:r w:rsidRPr="000A493B">
          <w:rPr>
            <w:rStyle w:val="Hyperlink"/>
            <w:rFonts w:ascii="Arial" w:hAnsi="Arial" w:cs="Arial"/>
            <w:color w:val="0B0080"/>
            <w:sz w:val="21"/>
            <w:szCs w:val="21"/>
            <w:u w:val="none"/>
            <w:shd w:val="clear" w:color="auto" w:fill="FFFFFF"/>
          </w:rPr>
          <w:t>hydrolytic</w:t>
        </w:r>
      </w:hyperlink>
      <w:r w:rsidRPr="000A493B">
        <w:rPr>
          <w:rFonts w:ascii="Arial" w:hAnsi="Arial" w:cs="Arial"/>
          <w:color w:val="222222"/>
          <w:sz w:val="21"/>
          <w:szCs w:val="21"/>
          <w:shd w:val="clear" w:color="auto" w:fill="FFFFFF"/>
        </w:rPr>
        <w:t> </w:t>
      </w:r>
      <w:hyperlink r:id="rId19" w:tooltip="Enzyme" w:history="1">
        <w:r w:rsidRPr="000A493B">
          <w:rPr>
            <w:rStyle w:val="Hyperlink"/>
            <w:rFonts w:ascii="Arial" w:hAnsi="Arial" w:cs="Arial"/>
            <w:color w:val="0B0080"/>
            <w:sz w:val="21"/>
            <w:szCs w:val="21"/>
            <w:u w:val="none"/>
            <w:shd w:val="clear" w:color="auto" w:fill="FFFFFF"/>
          </w:rPr>
          <w:t>enzymes</w:t>
        </w:r>
      </w:hyperlink>
      <w:r w:rsidRPr="000A493B">
        <w:rPr>
          <w:rFonts w:ascii="Arial" w:hAnsi="Arial" w:cs="Arial"/>
          <w:color w:val="222222"/>
          <w:sz w:val="21"/>
          <w:szCs w:val="21"/>
          <w:shd w:val="clear" w:color="auto" w:fill="FFFFFF"/>
        </w:rPr>
        <w:t> that can break down many kinds of </w:t>
      </w:r>
      <w:hyperlink r:id="rId20" w:tooltip="Biomolecule" w:history="1">
        <w:r w:rsidRPr="000A493B">
          <w:rPr>
            <w:rStyle w:val="Hyperlink"/>
            <w:rFonts w:ascii="Arial" w:hAnsi="Arial" w:cs="Arial"/>
            <w:color w:val="0B0080"/>
            <w:sz w:val="21"/>
            <w:szCs w:val="21"/>
            <w:u w:val="none"/>
            <w:shd w:val="clear" w:color="auto" w:fill="FFFFFF"/>
          </w:rPr>
          <w:t>biomolecules</w:t>
        </w:r>
      </w:hyperlink>
      <w:r w:rsidRPr="000A493B">
        <w:rPr>
          <w:rFonts w:ascii="Arial" w:hAnsi="Arial" w:cs="Arial"/>
          <w:color w:val="222222"/>
          <w:sz w:val="21"/>
          <w:szCs w:val="21"/>
          <w:shd w:val="clear" w:color="auto" w:fill="FFFFFF"/>
        </w:rPr>
        <w:t>.</w:t>
      </w:r>
    </w:p>
    <w:p w14:paraId="53338AFA" w14:textId="35783B10" w:rsidR="000A493B" w:rsidRPr="000A493B" w:rsidRDefault="000A493B" w:rsidP="000A493B">
      <w:pPr>
        <w:pStyle w:val="ListParagraph"/>
        <w:ind w:left="1080"/>
      </w:pPr>
      <w:bookmarkStart w:id="0" w:name="_GoBack"/>
      <w:bookmarkEnd w:id="0"/>
      <w:r>
        <w:rPr>
          <w:noProof/>
        </w:rPr>
        <w:drawing>
          <wp:inline distT="0" distB="0" distL="0" distR="0" wp14:anchorId="0D1C000D" wp14:editId="4C345E8A">
            <wp:extent cx="4440555" cy="2004441"/>
            <wp:effectExtent l="0" t="0" r="0" b="0"/>
            <wp:docPr id="27" name="Picture 27" descr="Image result for lys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ysoso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3238" cy="2005652"/>
                    </a:xfrm>
                    <a:prstGeom prst="rect">
                      <a:avLst/>
                    </a:prstGeom>
                    <a:noFill/>
                    <a:ln>
                      <a:noFill/>
                    </a:ln>
                  </pic:spPr>
                </pic:pic>
              </a:graphicData>
            </a:graphic>
          </wp:inline>
        </w:drawing>
      </w:r>
    </w:p>
    <w:p w14:paraId="2AF66351" w14:textId="77777777" w:rsidR="00C92D12" w:rsidRPr="00537F1A" w:rsidRDefault="00537F1A" w:rsidP="00C92D12">
      <w:pPr>
        <w:rPr>
          <w:b/>
          <w:sz w:val="28"/>
          <w:szCs w:val="28"/>
          <w:u w:val="single"/>
        </w:rPr>
      </w:pPr>
      <w:r w:rsidRPr="00537F1A">
        <w:rPr>
          <w:b/>
          <w:sz w:val="28"/>
          <w:szCs w:val="28"/>
          <w:u w:val="single"/>
        </w:rPr>
        <w:lastRenderedPageBreak/>
        <w:t>CANCER</w:t>
      </w:r>
    </w:p>
    <w:p w14:paraId="494CE1AF" w14:textId="77777777" w:rsidR="00C92D12" w:rsidRDefault="00C92D12" w:rsidP="00C92D12">
      <w:pPr>
        <w:pStyle w:val="ListParagraph"/>
        <w:numPr>
          <w:ilvl w:val="0"/>
          <w:numId w:val="1"/>
        </w:numPr>
        <w:rPr>
          <w:sz w:val="24"/>
          <w:szCs w:val="24"/>
        </w:rPr>
      </w:pPr>
      <w:r>
        <w:rPr>
          <w:sz w:val="24"/>
          <w:szCs w:val="24"/>
        </w:rPr>
        <w:t>Define/Describe each:</w:t>
      </w:r>
    </w:p>
    <w:p w14:paraId="257AC673" w14:textId="4C5B679D" w:rsidR="00C92D12" w:rsidRDefault="00C92D12" w:rsidP="00C92D12">
      <w:pPr>
        <w:pStyle w:val="ListParagraph"/>
        <w:numPr>
          <w:ilvl w:val="0"/>
          <w:numId w:val="3"/>
        </w:numPr>
        <w:rPr>
          <w:sz w:val="24"/>
          <w:szCs w:val="24"/>
        </w:rPr>
      </w:pPr>
      <w:r>
        <w:rPr>
          <w:sz w:val="24"/>
          <w:szCs w:val="24"/>
        </w:rPr>
        <w:t>Neoplasm</w:t>
      </w:r>
      <w:r w:rsidR="00F16515">
        <w:rPr>
          <w:sz w:val="24"/>
          <w:szCs w:val="24"/>
        </w:rPr>
        <w:t>:</w:t>
      </w:r>
      <w:r>
        <w:rPr>
          <w:sz w:val="24"/>
          <w:szCs w:val="24"/>
        </w:rPr>
        <w:tab/>
      </w:r>
      <w:r w:rsidR="0095098F" w:rsidRPr="0036441A">
        <w:rPr>
          <w:rFonts w:ascii="Arial" w:hAnsi="Arial" w:cs="Arial"/>
          <w:color w:val="FF0000"/>
          <w:sz w:val="21"/>
          <w:szCs w:val="21"/>
          <w:shd w:val="clear" w:color="auto" w:fill="FFFFFF"/>
        </w:rPr>
        <w:t>An abnormal mass of tissue that results when cells divide more than they should or do not die when they should. </w:t>
      </w:r>
      <w:r w:rsidR="0095098F" w:rsidRPr="0036441A">
        <w:rPr>
          <w:rStyle w:val="Emphasis"/>
          <w:rFonts w:ascii="Arial" w:hAnsi="Arial" w:cs="Arial"/>
          <w:b/>
          <w:bCs/>
          <w:i w:val="0"/>
          <w:iCs w:val="0"/>
          <w:color w:val="FF0000"/>
          <w:sz w:val="21"/>
          <w:szCs w:val="21"/>
          <w:shd w:val="clear" w:color="auto" w:fill="FFFFFF"/>
        </w:rPr>
        <w:t>Neoplasms</w:t>
      </w:r>
      <w:r w:rsidR="0095098F" w:rsidRPr="0036441A">
        <w:rPr>
          <w:rFonts w:ascii="Arial" w:hAnsi="Arial" w:cs="Arial"/>
          <w:color w:val="FF0000"/>
          <w:sz w:val="21"/>
          <w:szCs w:val="21"/>
          <w:shd w:val="clear" w:color="auto" w:fill="FFFFFF"/>
        </w:rPr>
        <w:t> may be benign (not cancer), or malignant (cancer). Also called tumor</w:t>
      </w:r>
      <w:r w:rsidR="0095098F">
        <w:rPr>
          <w:rFonts w:ascii="Arial" w:hAnsi="Arial" w:cs="Arial"/>
          <w:color w:val="545454"/>
          <w:sz w:val="21"/>
          <w:szCs w:val="21"/>
          <w:shd w:val="clear" w:color="auto" w:fill="FFFFFF"/>
        </w:rPr>
        <w:t>.</w:t>
      </w:r>
      <w:r w:rsidR="0095098F">
        <w:rPr>
          <w:rFonts w:ascii="Arial" w:hAnsi="Arial" w:cs="Arial"/>
          <w:color w:val="545454"/>
          <w:sz w:val="21"/>
          <w:szCs w:val="21"/>
          <w:shd w:val="clear" w:color="auto" w:fill="FFFFFF"/>
        </w:rPr>
        <w:br/>
      </w:r>
      <w:r>
        <w:rPr>
          <w:sz w:val="24"/>
          <w:szCs w:val="24"/>
        </w:rPr>
        <w:tab/>
      </w:r>
      <w:r>
        <w:rPr>
          <w:sz w:val="24"/>
          <w:szCs w:val="24"/>
        </w:rPr>
        <w:tab/>
      </w:r>
      <w:r>
        <w:rPr>
          <w:sz w:val="24"/>
          <w:szCs w:val="24"/>
        </w:rPr>
        <w:tab/>
      </w:r>
    </w:p>
    <w:p w14:paraId="721BF561" w14:textId="7751D8F3" w:rsidR="00C92D12" w:rsidRDefault="00C92D12" w:rsidP="00C92D12">
      <w:pPr>
        <w:pStyle w:val="ListParagraph"/>
        <w:numPr>
          <w:ilvl w:val="0"/>
          <w:numId w:val="3"/>
        </w:numPr>
        <w:rPr>
          <w:sz w:val="24"/>
          <w:szCs w:val="24"/>
        </w:rPr>
      </w:pPr>
      <w:r>
        <w:rPr>
          <w:sz w:val="24"/>
          <w:szCs w:val="24"/>
        </w:rPr>
        <w:t>Contact Inhibition</w:t>
      </w:r>
      <w:r>
        <w:rPr>
          <w:sz w:val="24"/>
          <w:szCs w:val="24"/>
        </w:rPr>
        <w:tab/>
      </w:r>
      <w:r w:rsidR="005B12E0">
        <w:rPr>
          <w:sz w:val="24"/>
          <w:szCs w:val="24"/>
        </w:rPr>
        <w:t>:</w:t>
      </w:r>
      <w:r w:rsidR="005B12E0" w:rsidRPr="005B12E0">
        <w:rPr>
          <w:rFonts w:ascii="Georgia" w:hAnsi="Georgia"/>
          <w:color w:val="333333"/>
          <w:spacing w:val="2"/>
          <w:sz w:val="26"/>
          <w:szCs w:val="26"/>
          <w:shd w:val="clear" w:color="auto" w:fill="FCFCFC"/>
        </w:rPr>
        <w:t xml:space="preserve"> </w:t>
      </w:r>
      <w:r w:rsidR="005B12E0" w:rsidRPr="0036441A">
        <w:rPr>
          <w:rFonts w:ascii="Georgia" w:hAnsi="Georgia"/>
          <w:color w:val="FF0000"/>
          <w:spacing w:val="2"/>
          <w:sz w:val="26"/>
          <w:szCs w:val="26"/>
          <w:shd w:val="clear" w:color="auto" w:fill="FCFCFC"/>
        </w:rPr>
        <w:t>Contact inhibition of movement is here defined simply as the stopping of the continued locomotion/growth of a cell in the direction which has produced a collision/contact with another cell.</w:t>
      </w:r>
      <w:r>
        <w:rPr>
          <w:sz w:val="24"/>
          <w:szCs w:val="24"/>
        </w:rPr>
        <w:tab/>
      </w:r>
      <w:r>
        <w:rPr>
          <w:sz w:val="24"/>
          <w:szCs w:val="24"/>
        </w:rPr>
        <w:tab/>
      </w:r>
      <w:r>
        <w:rPr>
          <w:sz w:val="24"/>
          <w:szCs w:val="24"/>
        </w:rPr>
        <w:tab/>
      </w:r>
    </w:p>
    <w:p w14:paraId="54EA6F6E" w14:textId="77777777" w:rsidR="00166331" w:rsidRDefault="00C92D12" w:rsidP="00C92D12">
      <w:pPr>
        <w:pStyle w:val="ListParagraph"/>
        <w:numPr>
          <w:ilvl w:val="0"/>
          <w:numId w:val="3"/>
        </w:numPr>
        <w:rPr>
          <w:sz w:val="24"/>
          <w:szCs w:val="24"/>
        </w:rPr>
      </w:pPr>
      <w:r>
        <w:rPr>
          <w:sz w:val="24"/>
          <w:szCs w:val="24"/>
        </w:rPr>
        <w:t>Metastasis</w:t>
      </w:r>
      <w:r>
        <w:rPr>
          <w:sz w:val="24"/>
          <w:szCs w:val="24"/>
        </w:rPr>
        <w:tab/>
      </w:r>
      <w:r w:rsidR="00166331">
        <w:rPr>
          <w:sz w:val="24"/>
          <w:szCs w:val="24"/>
        </w:rPr>
        <w:t xml:space="preserve">: </w:t>
      </w:r>
      <w:r w:rsidR="00166331" w:rsidRPr="0036441A">
        <w:rPr>
          <w:rFonts w:ascii="Arial" w:hAnsi="Arial" w:cs="Arial"/>
          <w:color w:val="FF0000"/>
          <w:sz w:val="21"/>
          <w:szCs w:val="21"/>
          <w:shd w:val="clear" w:color="auto" w:fill="FFFFFF"/>
        </w:rPr>
        <w:t>The spread of cancer cells from the place where they first formed to another part of the body. In </w:t>
      </w:r>
      <w:r w:rsidR="00166331" w:rsidRPr="0036441A">
        <w:rPr>
          <w:rStyle w:val="Emphasis"/>
          <w:rFonts w:ascii="Arial" w:hAnsi="Arial" w:cs="Arial"/>
          <w:b/>
          <w:bCs/>
          <w:i w:val="0"/>
          <w:iCs w:val="0"/>
          <w:color w:val="FF0000"/>
          <w:sz w:val="21"/>
          <w:szCs w:val="21"/>
          <w:shd w:val="clear" w:color="auto" w:fill="FFFFFF"/>
        </w:rPr>
        <w:t>metastasis</w:t>
      </w:r>
      <w:r w:rsidR="00166331" w:rsidRPr="0036441A">
        <w:rPr>
          <w:rFonts w:ascii="Arial" w:hAnsi="Arial" w:cs="Arial"/>
          <w:color w:val="FF0000"/>
          <w:sz w:val="21"/>
          <w:szCs w:val="21"/>
          <w:shd w:val="clear" w:color="auto" w:fill="FFFFFF"/>
        </w:rPr>
        <w:t>, cancer cells break away from the original (primary) tumor, travel through the blood or lymph system, and form a new tumor in other organs or tissues of the body.</w:t>
      </w:r>
      <w:r w:rsidRPr="0036441A">
        <w:rPr>
          <w:color w:val="FF0000"/>
          <w:sz w:val="24"/>
          <w:szCs w:val="24"/>
        </w:rPr>
        <w:tab/>
      </w:r>
      <w:r>
        <w:rPr>
          <w:sz w:val="24"/>
          <w:szCs w:val="24"/>
        </w:rPr>
        <w:tab/>
      </w:r>
    </w:p>
    <w:p w14:paraId="35A16EA5" w14:textId="554F0E75" w:rsidR="00C92D12" w:rsidRDefault="00C92D12" w:rsidP="00166331">
      <w:pPr>
        <w:pStyle w:val="ListParagraph"/>
        <w:ind w:left="1080"/>
        <w:rPr>
          <w:sz w:val="24"/>
          <w:szCs w:val="24"/>
        </w:rPr>
      </w:pPr>
      <w:r>
        <w:rPr>
          <w:sz w:val="24"/>
          <w:szCs w:val="24"/>
        </w:rPr>
        <w:tab/>
      </w:r>
    </w:p>
    <w:p w14:paraId="1FDDCBA8" w14:textId="77777777" w:rsidR="004F53E2" w:rsidRDefault="00C92D12" w:rsidP="00C92D12">
      <w:pPr>
        <w:pStyle w:val="ListParagraph"/>
        <w:numPr>
          <w:ilvl w:val="0"/>
          <w:numId w:val="3"/>
        </w:numPr>
        <w:rPr>
          <w:sz w:val="24"/>
          <w:szCs w:val="24"/>
        </w:rPr>
      </w:pPr>
      <w:r>
        <w:rPr>
          <w:sz w:val="24"/>
          <w:szCs w:val="24"/>
        </w:rPr>
        <w:t>Mal</w:t>
      </w:r>
      <w:r w:rsidR="00166331">
        <w:rPr>
          <w:sz w:val="24"/>
          <w:szCs w:val="24"/>
        </w:rPr>
        <w:t>i</w:t>
      </w:r>
      <w:r>
        <w:rPr>
          <w:sz w:val="24"/>
          <w:szCs w:val="24"/>
        </w:rPr>
        <w:t xml:space="preserve">gnant </w:t>
      </w:r>
      <w:proofErr w:type="gramStart"/>
      <w:r>
        <w:rPr>
          <w:sz w:val="24"/>
          <w:szCs w:val="24"/>
        </w:rPr>
        <w:t>Neoplasm</w:t>
      </w:r>
      <w:r w:rsidR="00166331">
        <w:rPr>
          <w:sz w:val="24"/>
          <w:szCs w:val="24"/>
        </w:rPr>
        <w:t xml:space="preserve"> :</w:t>
      </w:r>
      <w:proofErr w:type="gramEnd"/>
      <w:r w:rsidR="00E75A3F" w:rsidRPr="00E75A3F">
        <w:rPr>
          <w:rFonts w:ascii="Arial" w:hAnsi="Arial" w:cs="Arial"/>
          <w:color w:val="222222"/>
          <w:shd w:val="clear" w:color="auto" w:fill="FFFFFF"/>
        </w:rPr>
        <w:t xml:space="preserve"> </w:t>
      </w:r>
      <w:r w:rsidR="00E75A3F" w:rsidRPr="0036441A">
        <w:rPr>
          <w:rFonts w:ascii="Arial" w:hAnsi="Arial" w:cs="Arial"/>
          <w:color w:val="FF0000"/>
          <w:shd w:val="clear" w:color="auto" w:fill="FFFFFF"/>
        </w:rPr>
        <w:t>A </w:t>
      </w:r>
      <w:r w:rsidR="00E75A3F" w:rsidRPr="0036441A">
        <w:rPr>
          <w:rFonts w:ascii="Arial" w:hAnsi="Arial" w:cs="Arial"/>
          <w:b/>
          <w:bCs/>
          <w:color w:val="FF0000"/>
          <w:shd w:val="clear" w:color="auto" w:fill="FFFFFF"/>
        </w:rPr>
        <w:t>malignant neoplasm</w:t>
      </w:r>
      <w:r w:rsidR="00E75A3F" w:rsidRPr="0036441A">
        <w:rPr>
          <w:rFonts w:ascii="Arial" w:hAnsi="Arial" w:cs="Arial"/>
          <w:color w:val="FF0000"/>
          <w:shd w:val="clear" w:color="auto" w:fill="FFFFFF"/>
        </w:rPr>
        <w:t> is a cancerous tumor, an abnormal growth that can grow uncontrolled and spread</w:t>
      </w:r>
      <w:r w:rsidR="004F53E2">
        <w:rPr>
          <w:rFonts w:ascii="Arial" w:hAnsi="Arial" w:cs="Arial"/>
          <w:color w:val="FF0000"/>
          <w:shd w:val="clear" w:color="auto" w:fill="FFFFFF"/>
        </w:rPr>
        <w:t xml:space="preserve"> (metastasize)</w:t>
      </w:r>
      <w:r w:rsidR="00E75A3F" w:rsidRPr="0036441A">
        <w:rPr>
          <w:rFonts w:ascii="Arial" w:hAnsi="Arial" w:cs="Arial"/>
          <w:color w:val="FF0000"/>
          <w:shd w:val="clear" w:color="auto" w:fill="FFFFFF"/>
        </w:rPr>
        <w:t xml:space="preserve"> to other parts of the body.</w:t>
      </w:r>
      <w:r>
        <w:rPr>
          <w:sz w:val="24"/>
          <w:szCs w:val="24"/>
        </w:rPr>
        <w:tab/>
      </w:r>
    </w:p>
    <w:p w14:paraId="0D1E72B5" w14:textId="4487914B" w:rsidR="00C92D12" w:rsidRPr="004F53E2" w:rsidRDefault="00C92D12" w:rsidP="004F53E2">
      <w:pPr>
        <w:rPr>
          <w:sz w:val="24"/>
          <w:szCs w:val="24"/>
        </w:rPr>
      </w:pPr>
      <w:r w:rsidRPr="004F53E2">
        <w:rPr>
          <w:sz w:val="24"/>
          <w:szCs w:val="24"/>
        </w:rPr>
        <w:tab/>
      </w:r>
      <w:r w:rsidRPr="004F53E2">
        <w:rPr>
          <w:sz w:val="24"/>
          <w:szCs w:val="24"/>
        </w:rPr>
        <w:tab/>
      </w:r>
    </w:p>
    <w:p w14:paraId="13E42176" w14:textId="77777777" w:rsidR="00E75A3F" w:rsidRPr="00E75A3F" w:rsidRDefault="00C92D12" w:rsidP="00C92D12">
      <w:pPr>
        <w:pStyle w:val="ListParagraph"/>
        <w:numPr>
          <w:ilvl w:val="0"/>
          <w:numId w:val="3"/>
        </w:numPr>
        <w:rPr>
          <w:sz w:val="24"/>
          <w:szCs w:val="24"/>
        </w:rPr>
      </w:pPr>
      <w:r>
        <w:rPr>
          <w:sz w:val="24"/>
          <w:szCs w:val="24"/>
        </w:rPr>
        <w:t>Benign Neoplasm</w:t>
      </w:r>
      <w:r w:rsidR="00E75A3F">
        <w:rPr>
          <w:sz w:val="24"/>
          <w:szCs w:val="24"/>
        </w:rPr>
        <w:t xml:space="preserve">: </w:t>
      </w:r>
      <w:r w:rsidR="00E75A3F" w:rsidRPr="0036441A">
        <w:rPr>
          <w:rFonts w:ascii="Arial" w:hAnsi="Arial" w:cs="Arial"/>
          <w:b/>
          <w:bCs/>
          <w:color w:val="FF0000"/>
          <w:shd w:val="clear" w:color="auto" w:fill="FFFFFF"/>
        </w:rPr>
        <w:t>Benign neoplasm</w:t>
      </w:r>
      <w:r w:rsidR="00E75A3F" w:rsidRPr="0036441A">
        <w:rPr>
          <w:rFonts w:ascii="Arial" w:hAnsi="Arial" w:cs="Arial"/>
          <w:color w:val="FF0000"/>
          <w:shd w:val="clear" w:color="auto" w:fill="FFFFFF"/>
        </w:rPr>
        <w:t> is the mass of slow growing localized tumor. The property of metastasis, example, to invade surrounding tissues and spread to the distant sites is ABSENT in a </w:t>
      </w:r>
      <w:r w:rsidR="00E75A3F" w:rsidRPr="0036441A">
        <w:rPr>
          <w:rFonts w:ascii="Arial" w:hAnsi="Arial" w:cs="Arial"/>
          <w:b/>
          <w:bCs/>
          <w:color w:val="FF0000"/>
          <w:shd w:val="clear" w:color="auto" w:fill="FFFFFF"/>
        </w:rPr>
        <w:t>benign neoplasm</w:t>
      </w:r>
      <w:r w:rsidR="00E75A3F" w:rsidRPr="0036441A">
        <w:rPr>
          <w:rFonts w:ascii="Arial" w:hAnsi="Arial" w:cs="Arial"/>
          <w:color w:val="FF0000"/>
          <w:shd w:val="clear" w:color="auto" w:fill="FFFFFF"/>
        </w:rPr>
        <w:t>. Therefore, it is said to be non- cancerous.</w:t>
      </w:r>
    </w:p>
    <w:p w14:paraId="64233729" w14:textId="537D95AE" w:rsidR="00C92D12" w:rsidRDefault="00C92D12" w:rsidP="00E75A3F">
      <w:pPr>
        <w:pStyle w:val="ListParagraph"/>
        <w:ind w:left="1080"/>
        <w:rPr>
          <w:sz w:val="24"/>
          <w:szCs w:val="24"/>
        </w:rPr>
      </w:pPr>
      <w:r>
        <w:rPr>
          <w:sz w:val="24"/>
          <w:szCs w:val="24"/>
        </w:rPr>
        <w:tab/>
      </w:r>
      <w:r>
        <w:rPr>
          <w:sz w:val="24"/>
          <w:szCs w:val="24"/>
        </w:rPr>
        <w:tab/>
      </w:r>
      <w:r>
        <w:rPr>
          <w:sz w:val="24"/>
          <w:szCs w:val="24"/>
        </w:rPr>
        <w:tab/>
      </w:r>
    </w:p>
    <w:p w14:paraId="3607FC95" w14:textId="121B0EBE" w:rsidR="00C92D12" w:rsidRPr="004F53E2" w:rsidRDefault="00C92D12" w:rsidP="00EE249C">
      <w:pPr>
        <w:pStyle w:val="ListParagraph"/>
        <w:numPr>
          <w:ilvl w:val="0"/>
          <w:numId w:val="3"/>
        </w:numPr>
        <w:rPr>
          <w:sz w:val="24"/>
          <w:szCs w:val="24"/>
        </w:rPr>
      </w:pPr>
      <w:r>
        <w:rPr>
          <w:sz w:val="24"/>
          <w:szCs w:val="24"/>
        </w:rPr>
        <w:t>Internal Radiotherapy</w:t>
      </w:r>
      <w:r w:rsidR="00045B19">
        <w:rPr>
          <w:sz w:val="24"/>
          <w:szCs w:val="24"/>
        </w:rPr>
        <w:t>:</w:t>
      </w:r>
      <w:r w:rsidR="00045B19" w:rsidRPr="00045B19">
        <w:rPr>
          <w:rFonts w:ascii="Arial" w:hAnsi="Arial" w:cs="Arial"/>
          <w:color w:val="222222"/>
          <w:shd w:val="clear" w:color="auto" w:fill="FFFFFF"/>
        </w:rPr>
        <w:t xml:space="preserve"> </w:t>
      </w:r>
      <w:r w:rsidR="00EE249C" w:rsidRPr="0036441A">
        <w:rPr>
          <w:rFonts w:ascii="Arial" w:hAnsi="Arial" w:cs="Arial"/>
          <w:color w:val="FF0000"/>
          <w:shd w:val="clear" w:color="auto" w:fill="FFFFFF"/>
        </w:rPr>
        <w:t>A</w:t>
      </w:r>
      <w:r w:rsidR="00045B19" w:rsidRPr="0036441A">
        <w:rPr>
          <w:rFonts w:ascii="Arial" w:hAnsi="Arial" w:cs="Arial"/>
          <w:color w:val="FF0000"/>
          <w:shd w:val="clear" w:color="auto" w:fill="FFFFFF"/>
        </w:rPr>
        <w:t>lso called brachytherapy or seed implantation — is a type of cancer treatment. It delivers a high dose of radiation directly to the tumor and helps spare nearby tissues. With </w:t>
      </w:r>
      <w:r w:rsidR="00045B19" w:rsidRPr="0036441A">
        <w:rPr>
          <w:rFonts w:ascii="Arial" w:hAnsi="Arial" w:cs="Arial"/>
          <w:b/>
          <w:bCs/>
          <w:color w:val="FF0000"/>
          <w:shd w:val="clear" w:color="auto" w:fill="FFFFFF"/>
        </w:rPr>
        <w:t>internal radiation therapy</w:t>
      </w:r>
      <w:r w:rsidR="00045B19" w:rsidRPr="0036441A">
        <w:rPr>
          <w:rFonts w:ascii="Arial" w:hAnsi="Arial" w:cs="Arial"/>
          <w:color w:val="FF0000"/>
          <w:shd w:val="clear" w:color="auto" w:fill="FFFFFF"/>
        </w:rPr>
        <w:t>, the oncologist implants or inserts radioactive materials at the site of your cancer.</w:t>
      </w:r>
      <w:r w:rsidRPr="0036441A">
        <w:rPr>
          <w:color w:val="FF0000"/>
          <w:sz w:val="24"/>
          <w:szCs w:val="24"/>
        </w:rPr>
        <w:tab/>
      </w:r>
    </w:p>
    <w:p w14:paraId="39984A02" w14:textId="77777777" w:rsidR="004F53E2" w:rsidRPr="004F53E2" w:rsidRDefault="004F53E2" w:rsidP="004F53E2">
      <w:pPr>
        <w:pStyle w:val="ListParagraph"/>
        <w:rPr>
          <w:sz w:val="24"/>
          <w:szCs w:val="24"/>
        </w:rPr>
      </w:pPr>
    </w:p>
    <w:p w14:paraId="33114BDE" w14:textId="77777777" w:rsidR="004F53E2" w:rsidRPr="004F53E2" w:rsidRDefault="004F53E2" w:rsidP="004F53E2">
      <w:pPr>
        <w:pStyle w:val="ListParagraph"/>
        <w:ind w:left="1080"/>
        <w:rPr>
          <w:sz w:val="24"/>
          <w:szCs w:val="24"/>
        </w:rPr>
      </w:pPr>
    </w:p>
    <w:p w14:paraId="43B4F3A6" w14:textId="77777777" w:rsidR="00CC506F" w:rsidRDefault="00C92D12" w:rsidP="00C92D12">
      <w:pPr>
        <w:pStyle w:val="ListParagraph"/>
        <w:numPr>
          <w:ilvl w:val="0"/>
          <w:numId w:val="3"/>
        </w:numPr>
        <w:rPr>
          <w:sz w:val="24"/>
          <w:szCs w:val="24"/>
        </w:rPr>
      </w:pPr>
      <w:r>
        <w:rPr>
          <w:sz w:val="24"/>
          <w:szCs w:val="24"/>
        </w:rPr>
        <w:t>External R</w:t>
      </w:r>
      <w:r w:rsidR="00F135C7">
        <w:rPr>
          <w:sz w:val="24"/>
          <w:szCs w:val="24"/>
        </w:rPr>
        <w:t>a</w:t>
      </w:r>
      <w:r>
        <w:rPr>
          <w:sz w:val="24"/>
          <w:szCs w:val="24"/>
        </w:rPr>
        <w:t>diotherapy</w:t>
      </w:r>
      <w:r w:rsidR="00EE249C">
        <w:rPr>
          <w:sz w:val="24"/>
          <w:szCs w:val="24"/>
        </w:rPr>
        <w:t>:</w:t>
      </w:r>
      <w:r w:rsidR="00EE249C" w:rsidRPr="0036441A">
        <w:rPr>
          <w:color w:val="FF0000"/>
          <w:sz w:val="24"/>
          <w:szCs w:val="24"/>
        </w:rPr>
        <w:t xml:space="preserve"> </w:t>
      </w:r>
      <w:r w:rsidR="00CC506F" w:rsidRPr="0036441A">
        <w:rPr>
          <w:rStyle w:val="Emphasis"/>
          <w:rFonts w:ascii="Arial" w:hAnsi="Arial" w:cs="Arial"/>
          <w:b/>
          <w:bCs/>
          <w:i w:val="0"/>
          <w:iCs w:val="0"/>
          <w:color w:val="FF0000"/>
          <w:sz w:val="21"/>
          <w:szCs w:val="21"/>
          <w:shd w:val="clear" w:color="auto" w:fill="FFFFFF"/>
        </w:rPr>
        <w:t>A</w:t>
      </w:r>
      <w:r w:rsidR="00CC506F" w:rsidRPr="0036441A">
        <w:rPr>
          <w:rFonts w:ascii="Arial" w:hAnsi="Arial" w:cs="Arial"/>
          <w:color w:val="FF0000"/>
          <w:sz w:val="21"/>
          <w:szCs w:val="21"/>
          <w:shd w:val="clear" w:color="auto" w:fill="FFFFFF"/>
        </w:rPr>
        <w:t>lso called </w:t>
      </w:r>
      <w:r w:rsidR="00CC506F" w:rsidRPr="0036441A">
        <w:rPr>
          <w:rStyle w:val="Emphasis"/>
          <w:rFonts w:ascii="Arial" w:hAnsi="Arial" w:cs="Arial"/>
          <w:b/>
          <w:bCs/>
          <w:i w:val="0"/>
          <w:iCs w:val="0"/>
          <w:color w:val="FF0000"/>
          <w:sz w:val="21"/>
          <w:szCs w:val="21"/>
          <w:shd w:val="clear" w:color="auto" w:fill="FFFFFF"/>
        </w:rPr>
        <w:t>External</w:t>
      </w:r>
      <w:r w:rsidR="00CC506F" w:rsidRPr="0036441A">
        <w:rPr>
          <w:rFonts w:ascii="Arial" w:hAnsi="Arial" w:cs="Arial"/>
          <w:color w:val="FF0000"/>
          <w:sz w:val="21"/>
          <w:szCs w:val="21"/>
          <w:shd w:val="clear" w:color="auto" w:fill="FFFFFF"/>
        </w:rPr>
        <w:t> beam therapy (EBT), it is a method for delivering a beam or several beams of high-energy x-rays to a patient's tumor. Beams are generated outside the patient (usually by a linear accelerator) and are targeted at the tumor site.</w:t>
      </w:r>
      <w:r w:rsidRPr="0036441A">
        <w:rPr>
          <w:color w:val="FF0000"/>
          <w:sz w:val="24"/>
          <w:szCs w:val="24"/>
        </w:rPr>
        <w:tab/>
      </w:r>
    </w:p>
    <w:p w14:paraId="6B71AE0D" w14:textId="3E1EEE9E" w:rsidR="00C92D12" w:rsidRDefault="00C92D12" w:rsidP="00CC506F">
      <w:pPr>
        <w:pStyle w:val="ListParagraph"/>
        <w:ind w:left="1080"/>
        <w:rPr>
          <w:sz w:val="24"/>
          <w:szCs w:val="24"/>
        </w:rPr>
      </w:pPr>
      <w:r>
        <w:rPr>
          <w:sz w:val="24"/>
          <w:szCs w:val="24"/>
        </w:rPr>
        <w:tab/>
      </w:r>
      <w:r>
        <w:rPr>
          <w:sz w:val="24"/>
          <w:szCs w:val="24"/>
        </w:rPr>
        <w:tab/>
      </w:r>
    </w:p>
    <w:p w14:paraId="17CA08C8" w14:textId="2077F0C8" w:rsidR="00F21254" w:rsidRPr="008E0A0C" w:rsidRDefault="003E7730" w:rsidP="00F21254">
      <w:pPr>
        <w:pStyle w:val="ListParagraph"/>
        <w:numPr>
          <w:ilvl w:val="0"/>
          <w:numId w:val="3"/>
        </w:numPr>
        <w:rPr>
          <w:sz w:val="24"/>
          <w:szCs w:val="24"/>
        </w:rPr>
      </w:pPr>
      <w:r>
        <w:rPr>
          <w:sz w:val="24"/>
          <w:szCs w:val="24"/>
        </w:rPr>
        <w:t>Carcinogen</w:t>
      </w:r>
      <w:r w:rsidR="00CC506F">
        <w:rPr>
          <w:sz w:val="24"/>
          <w:szCs w:val="24"/>
        </w:rPr>
        <w:t>:</w:t>
      </w:r>
      <w:r w:rsidR="00F21254" w:rsidRPr="00F21254">
        <w:rPr>
          <w:rFonts w:ascii="Arial" w:hAnsi="Arial" w:cs="Arial"/>
          <w:color w:val="545454"/>
          <w:sz w:val="21"/>
          <w:szCs w:val="21"/>
          <w:shd w:val="clear" w:color="auto" w:fill="FFFFFF"/>
        </w:rPr>
        <w:t xml:space="preserve"> </w:t>
      </w:r>
      <w:r w:rsidR="00F21254">
        <w:rPr>
          <w:rFonts w:ascii="Arial" w:hAnsi="Arial" w:cs="Arial"/>
          <w:color w:val="545454"/>
          <w:sz w:val="21"/>
          <w:szCs w:val="21"/>
          <w:shd w:val="clear" w:color="auto" w:fill="FFFFFF"/>
        </w:rPr>
        <w:t> </w:t>
      </w:r>
      <w:r w:rsidR="00F21254" w:rsidRPr="0036441A">
        <w:rPr>
          <w:rFonts w:ascii="Arial" w:hAnsi="Arial" w:cs="Arial"/>
          <w:color w:val="FF0000"/>
          <w:sz w:val="21"/>
          <w:szCs w:val="21"/>
          <w:shd w:val="clear" w:color="auto" w:fill="FFFFFF"/>
        </w:rPr>
        <w:t>Any substance or agent that promotes cancer. </w:t>
      </w:r>
      <w:r w:rsidR="00F21254" w:rsidRPr="0036441A">
        <w:rPr>
          <w:rStyle w:val="Emphasis"/>
          <w:rFonts w:ascii="Arial" w:hAnsi="Arial" w:cs="Arial"/>
          <w:b/>
          <w:bCs/>
          <w:i w:val="0"/>
          <w:iCs w:val="0"/>
          <w:color w:val="FF0000"/>
          <w:sz w:val="21"/>
          <w:szCs w:val="21"/>
          <w:shd w:val="clear" w:color="auto" w:fill="FFFFFF"/>
        </w:rPr>
        <w:t>Carcinogens</w:t>
      </w:r>
      <w:r w:rsidR="00F21254" w:rsidRPr="0036441A">
        <w:rPr>
          <w:rFonts w:ascii="Arial" w:hAnsi="Arial" w:cs="Arial"/>
          <w:color w:val="FF0000"/>
          <w:sz w:val="21"/>
          <w:szCs w:val="21"/>
          <w:shd w:val="clear" w:color="auto" w:fill="FFFFFF"/>
        </w:rPr>
        <w:t> are also often mutagens (a factor that promotes a genetic mutation). </w:t>
      </w:r>
      <w:r w:rsidR="00F21254" w:rsidRPr="0036441A">
        <w:rPr>
          <w:rStyle w:val="Emphasis"/>
          <w:rFonts w:ascii="Arial" w:hAnsi="Arial" w:cs="Arial"/>
          <w:b/>
          <w:bCs/>
          <w:i w:val="0"/>
          <w:iCs w:val="0"/>
          <w:color w:val="FF0000"/>
          <w:sz w:val="21"/>
          <w:szCs w:val="21"/>
          <w:shd w:val="clear" w:color="auto" w:fill="FFFFFF"/>
        </w:rPr>
        <w:t>Carcinogens</w:t>
      </w:r>
      <w:r w:rsidR="00F21254" w:rsidRPr="0036441A">
        <w:rPr>
          <w:rFonts w:ascii="Arial" w:hAnsi="Arial" w:cs="Arial"/>
          <w:color w:val="FF0000"/>
          <w:sz w:val="21"/>
          <w:szCs w:val="21"/>
          <w:shd w:val="clear" w:color="auto" w:fill="FFFFFF"/>
        </w:rPr>
        <w:t> may cause cancer by altering cellular metabolism or damaging DNA directly in cells.</w:t>
      </w:r>
    </w:p>
    <w:p w14:paraId="6B951D94" w14:textId="77777777" w:rsidR="008E0A0C" w:rsidRPr="008E0A0C" w:rsidRDefault="008E0A0C" w:rsidP="008E0A0C">
      <w:pPr>
        <w:pStyle w:val="ListParagraph"/>
        <w:rPr>
          <w:sz w:val="24"/>
          <w:szCs w:val="24"/>
        </w:rPr>
      </w:pPr>
    </w:p>
    <w:p w14:paraId="345CEA4B" w14:textId="1F580438" w:rsidR="008E0A0C" w:rsidRPr="00F21254" w:rsidRDefault="008E0A0C" w:rsidP="00F21254">
      <w:pPr>
        <w:pStyle w:val="ListParagraph"/>
        <w:numPr>
          <w:ilvl w:val="0"/>
          <w:numId w:val="3"/>
        </w:numPr>
        <w:rPr>
          <w:sz w:val="24"/>
          <w:szCs w:val="24"/>
        </w:rPr>
      </w:pPr>
      <w:r>
        <w:rPr>
          <w:sz w:val="24"/>
          <w:szCs w:val="24"/>
        </w:rPr>
        <w:t xml:space="preserve">Oncology: </w:t>
      </w:r>
      <w:r w:rsidR="005D5EF7" w:rsidRPr="0036441A">
        <w:rPr>
          <w:rFonts w:ascii="Arial" w:hAnsi="Arial" w:cs="Arial"/>
          <w:color w:val="FF0000"/>
          <w:sz w:val="21"/>
          <w:szCs w:val="21"/>
          <w:shd w:val="clear" w:color="auto" w:fill="FFFFFF"/>
        </w:rPr>
        <w:t>A branch of medicine that deals with the prevention, diagnosis, and treatment of cancer.</w:t>
      </w:r>
    </w:p>
    <w:p w14:paraId="42B7E40D" w14:textId="243B737B" w:rsidR="003E7730" w:rsidRPr="00F21254" w:rsidRDefault="003E7730" w:rsidP="00F21254">
      <w:pPr>
        <w:rPr>
          <w:sz w:val="24"/>
          <w:szCs w:val="24"/>
        </w:rPr>
      </w:pPr>
      <w:r w:rsidRPr="00F21254">
        <w:rPr>
          <w:sz w:val="24"/>
          <w:szCs w:val="24"/>
        </w:rPr>
        <w:lastRenderedPageBreak/>
        <w:tab/>
      </w:r>
      <w:r w:rsidRPr="00F21254">
        <w:rPr>
          <w:sz w:val="24"/>
          <w:szCs w:val="24"/>
        </w:rPr>
        <w:tab/>
      </w:r>
    </w:p>
    <w:p w14:paraId="23B4AD14" w14:textId="4AA50A4C" w:rsidR="00C92D12" w:rsidRPr="009F633F" w:rsidRDefault="0093426F" w:rsidP="0093426F">
      <w:pPr>
        <w:pStyle w:val="ListParagraph"/>
        <w:numPr>
          <w:ilvl w:val="0"/>
          <w:numId w:val="3"/>
        </w:numPr>
        <w:rPr>
          <w:sz w:val="24"/>
          <w:szCs w:val="24"/>
        </w:rPr>
      </w:pPr>
      <w:proofErr w:type="gramStart"/>
      <w:r w:rsidRPr="0093426F">
        <w:rPr>
          <w:sz w:val="24"/>
          <w:szCs w:val="24"/>
        </w:rPr>
        <w:t>Immunotherapy</w:t>
      </w:r>
      <w:r w:rsidR="00F21254">
        <w:rPr>
          <w:sz w:val="24"/>
          <w:szCs w:val="24"/>
        </w:rPr>
        <w:t xml:space="preserve"> :</w:t>
      </w:r>
      <w:proofErr w:type="gramEnd"/>
      <w:r w:rsidR="009F633F" w:rsidRPr="009F633F">
        <w:rPr>
          <w:rFonts w:ascii="Arial" w:hAnsi="Arial" w:cs="Arial"/>
          <w:color w:val="545454"/>
          <w:sz w:val="21"/>
          <w:szCs w:val="21"/>
          <w:shd w:val="clear" w:color="auto" w:fill="FFFFFF"/>
        </w:rPr>
        <w:t xml:space="preserve"> </w:t>
      </w:r>
      <w:r w:rsidR="009F633F" w:rsidRPr="0036441A">
        <w:rPr>
          <w:rFonts w:ascii="Arial" w:hAnsi="Arial" w:cs="Arial"/>
          <w:color w:val="FF0000"/>
          <w:sz w:val="21"/>
          <w:szCs w:val="21"/>
          <w:shd w:val="clear" w:color="auto" w:fill="FFFFFF"/>
        </w:rPr>
        <w:t>Also called biological therapy, it is a type of cancer treatment that boosts the body's natural defenses to fight cancer. It uses substances made by the body or in a laboratory to improve or restore immune system function. </w:t>
      </w:r>
      <w:r w:rsidR="009F633F" w:rsidRPr="0036441A">
        <w:rPr>
          <w:rStyle w:val="Emphasis"/>
          <w:rFonts w:ascii="Arial" w:hAnsi="Arial" w:cs="Arial"/>
          <w:b/>
          <w:bCs/>
          <w:i w:val="0"/>
          <w:iCs w:val="0"/>
          <w:color w:val="FF0000"/>
          <w:sz w:val="21"/>
          <w:szCs w:val="21"/>
          <w:shd w:val="clear" w:color="auto" w:fill="FFFFFF"/>
        </w:rPr>
        <w:t>Immunotherapy</w:t>
      </w:r>
      <w:r w:rsidR="009F633F" w:rsidRPr="0036441A">
        <w:rPr>
          <w:rFonts w:ascii="Arial" w:hAnsi="Arial" w:cs="Arial"/>
          <w:color w:val="FF0000"/>
          <w:sz w:val="21"/>
          <w:szCs w:val="21"/>
          <w:shd w:val="clear" w:color="auto" w:fill="FFFFFF"/>
        </w:rPr>
        <w:t> may work by: Stopping or slowing the growth of cancer cells.</w:t>
      </w:r>
    </w:p>
    <w:p w14:paraId="3888D57C" w14:textId="77777777" w:rsidR="009F633F" w:rsidRPr="009F633F" w:rsidRDefault="009F633F" w:rsidP="009F633F">
      <w:pPr>
        <w:rPr>
          <w:sz w:val="24"/>
          <w:szCs w:val="24"/>
        </w:rPr>
      </w:pPr>
    </w:p>
    <w:p w14:paraId="27EA0D29" w14:textId="1DD6748B" w:rsidR="0093426F" w:rsidRPr="0036441A" w:rsidRDefault="0093426F" w:rsidP="0093426F">
      <w:pPr>
        <w:pStyle w:val="ListParagraph"/>
        <w:numPr>
          <w:ilvl w:val="0"/>
          <w:numId w:val="3"/>
        </w:numPr>
        <w:rPr>
          <w:color w:val="FF0000"/>
          <w:sz w:val="24"/>
          <w:szCs w:val="24"/>
        </w:rPr>
      </w:pPr>
      <w:r>
        <w:rPr>
          <w:sz w:val="24"/>
          <w:szCs w:val="24"/>
        </w:rPr>
        <w:t>Anaplasia</w:t>
      </w:r>
      <w:r w:rsidR="00F53CD0">
        <w:rPr>
          <w:sz w:val="24"/>
          <w:szCs w:val="24"/>
        </w:rPr>
        <w:t xml:space="preserve">: </w:t>
      </w:r>
      <w:r w:rsidR="00F53CD0">
        <w:rPr>
          <w:rFonts w:ascii="Arial" w:hAnsi="Arial" w:cs="Arial"/>
          <w:color w:val="545454"/>
          <w:sz w:val="21"/>
          <w:szCs w:val="21"/>
          <w:shd w:val="clear" w:color="auto" w:fill="FFFFFF"/>
        </w:rPr>
        <w:t> </w:t>
      </w:r>
      <w:r w:rsidR="00F53CD0" w:rsidRPr="0036441A">
        <w:rPr>
          <w:rFonts w:ascii="Arial" w:hAnsi="Arial" w:cs="Arial"/>
          <w:color w:val="FF0000"/>
          <w:sz w:val="21"/>
          <w:szCs w:val="21"/>
          <w:shd w:val="clear" w:color="auto" w:fill="FFFFFF"/>
        </w:rPr>
        <w:t>A term used to describe cells that have lost the unique characteristics that define them as maturing and developing into a specific functioning tissue type. Cancer cells do not follow normal cell maturation and specialization.</w:t>
      </w:r>
    </w:p>
    <w:p w14:paraId="3D7DA07C" w14:textId="77777777" w:rsidR="00F53CD0" w:rsidRPr="00F53CD0" w:rsidRDefault="00F53CD0" w:rsidP="00F53CD0">
      <w:pPr>
        <w:pStyle w:val="ListParagraph"/>
        <w:rPr>
          <w:sz w:val="24"/>
          <w:szCs w:val="24"/>
        </w:rPr>
      </w:pPr>
    </w:p>
    <w:p w14:paraId="4741AC59" w14:textId="77777777" w:rsidR="00F53CD0" w:rsidRDefault="00F53CD0" w:rsidP="00F53CD0">
      <w:pPr>
        <w:pStyle w:val="ListParagraph"/>
        <w:ind w:left="1080"/>
        <w:rPr>
          <w:sz w:val="24"/>
          <w:szCs w:val="24"/>
        </w:rPr>
      </w:pPr>
    </w:p>
    <w:p w14:paraId="3968D2AE" w14:textId="168C29B8" w:rsidR="0093426F" w:rsidRPr="00E138BA" w:rsidRDefault="0093426F" w:rsidP="0093426F">
      <w:pPr>
        <w:pStyle w:val="ListParagraph"/>
        <w:numPr>
          <w:ilvl w:val="0"/>
          <w:numId w:val="3"/>
        </w:numPr>
        <w:rPr>
          <w:sz w:val="24"/>
          <w:szCs w:val="24"/>
        </w:rPr>
      </w:pPr>
      <w:r>
        <w:rPr>
          <w:sz w:val="24"/>
          <w:szCs w:val="24"/>
        </w:rPr>
        <w:t xml:space="preserve"> Dysplasia</w:t>
      </w:r>
      <w:r w:rsidR="00E138BA">
        <w:rPr>
          <w:sz w:val="24"/>
          <w:szCs w:val="24"/>
        </w:rPr>
        <w:t xml:space="preserve">: </w:t>
      </w:r>
      <w:r w:rsidR="00E138BA" w:rsidRPr="0036441A">
        <w:rPr>
          <w:rFonts w:ascii="Arial" w:hAnsi="Arial" w:cs="Arial"/>
          <w:color w:val="FF0000"/>
          <w:shd w:val="clear" w:color="auto" w:fill="FFFFFF"/>
        </w:rPr>
        <w:t>The presence of cells of an abnormal type within a tissue, which may signify a stage preceding the development of cancer. The cells do not look uniform, the size of their nucleus and proportion of cytoplasm does not look like what should be seen in normal healthy cells.</w:t>
      </w:r>
    </w:p>
    <w:p w14:paraId="5E788794" w14:textId="1A29263A" w:rsidR="00E138BA" w:rsidRDefault="00E138BA" w:rsidP="00E138BA">
      <w:pPr>
        <w:pStyle w:val="ListParagraph"/>
        <w:ind w:left="1080"/>
        <w:rPr>
          <w:sz w:val="24"/>
          <w:szCs w:val="24"/>
        </w:rPr>
      </w:pPr>
      <w:r>
        <w:rPr>
          <w:noProof/>
        </w:rPr>
        <w:drawing>
          <wp:inline distT="0" distB="0" distL="0" distR="0" wp14:anchorId="052522FA" wp14:editId="78CF886E">
            <wp:extent cx="4591824" cy="2092147"/>
            <wp:effectExtent l="0" t="0" r="0" b="3810"/>
            <wp:docPr id="25" name="Picture 25" descr="Image result for dysplastic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dysplastic cel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5674" cy="2098457"/>
                    </a:xfrm>
                    <a:prstGeom prst="rect">
                      <a:avLst/>
                    </a:prstGeom>
                    <a:noFill/>
                    <a:ln>
                      <a:noFill/>
                    </a:ln>
                  </pic:spPr>
                </pic:pic>
              </a:graphicData>
            </a:graphic>
          </wp:inline>
        </w:drawing>
      </w:r>
    </w:p>
    <w:p w14:paraId="37AC4342" w14:textId="77777777" w:rsidR="00E138BA" w:rsidRDefault="00E138BA" w:rsidP="00E138BA">
      <w:pPr>
        <w:pStyle w:val="ListParagraph"/>
        <w:ind w:left="1080"/>
        <w:rPr>
          <w:sz w:val="24"/>
          <w:szCs w:val="24"/>
        </w:rPr>
      </w:pPr>
    </w:p>
    <w:p w14:paraId="449D0C66" w14:textId="6C5CC60B" w:rsidR="0093426F" w:rsidRPr="00B16318" w:rsidRDefault="0093426F" w:rsidP="0093426F">
      <w:pPr>
        <w:pStyle w:val="ListParagraph"/>
        <w:numPr>
          <w:ilvl w:val="0"/>
          <w:numId w:val="3"/>
        </w:numPr>
        <w:rPr>
          <w:sz w:val="24"/>
          <w:szCs w:val="24"/>
        </w:rPr>
      </w:pPr>
      <w:proofErr w:type="gramStart"/>
      <w:r>
        <w:rPr>
          <w:sz w:val="24"/>
          <w:szCs w:val="24"/>
        </w:rPr>
        <w:t>Biopsy</w:t>
      </w:r>
      <w:r w:rsidR="00E138BA">
        <w:rPr>
          <w:sz w:val="24"/>
          <w:szCs w:val="24"/>
        </w:rPr>
        <w:t xml:space="preserve"> :</w:t>
      </w:r>
      <w:proofErr w:type="gramEnd"/>
      <w:r w:rsidR="00B16318" w:rsidRPr="00B16318">
        <w:rPr>
          <w:rFonts w:ascii="Arial" w:hAnsi="Arial" w:cs="Arial"/>
          <w:color w:val="545454"/>
          <w:sz w:val="21"/>
          <w:szCs w:val="21"/>
          <w:shd w:val="clear" w:color="auto" w:fill="FFFFFF"/>
        </w:rPr>
        <w:t xml:space="preserve"> </w:t>
      </w:r>
      <w:r w:rsidR="00B16318" w:rsidRPr="0036441A">
        <w:rPr>
          <w:rFonts w:ascii="Arial" w:hAnsi="Arial" w:cs="Arial"/>
          <w:color w:val="FF0000"/>
          <w:sz w:val="21"/>
          <w:szCs w:val="21"/>
          <w:shd w:val="clear" w:color="auto" w:fill="FFFFFF"/>
        </w:rPr>
        <w:t>A procedure used to remove a piece of tissue or a sample of cells from your body so that it can be analyzed in a laboratory. </w:t>
      </w:r>
      <w:r w:rsidR="00B16318" w:rsidRPr="0036441A">
        <w:rPr>
          <w:rStyle w:val="Emphasis"/>
          <w:rFonts w:ascii="Arial" w:hAnsi="Arial" w:cs="Arial"/>
          <w:b/>
          <w:bCs/>
          <w:i w:val="0"/>
          <w:iCs w:val="0"/>
          <w:color w:val="FF0000"/>
          <w:sz w:val="21"/>
          <w:szCs w:val="21"/>
          <w:shd w:val="clear" w:color="auto" w:fill="FFFFFF"/>
        </w:rPr>
        <w:t>Biopsy</w:t>
      </w:r>
      <w:r w:rsidR="00B16318" w:rsidRPr="0036441A">
        <w:rPr>
          <w:rFonts w:ascii="Arial" w:hAnsi="Arial" w:cs="Arial"/>
          <w:color w:val="FF0000"/>
          <w:sz w:val="21"/>
          <w:szCs w:val="21"/>
          <w:shd w:val="clear" w:color="auto" w:fill="FFFFFF"/>
        </w:rPr>
        <w:t> procedures are commonly used to make a cancer diagnosis.</w:t>
      </w:r>
    </w:p>
    <w:p w14:paraId="35A1F4A1" w14:textId="77777777" w:rsidR="00B16318" w:rsidRDefault="00B16318" w:rsidP="00B16318">
      <w:pPr>
        <w:pStyle w:val="ListParagraph"/>
        <w:ind w:left="1080"/>
        <w:rPr>
          <w:sz w:val="24"/>
          <w:szCs w:val="24"/>
        </w:rPr>
      </w:pPr>
    </w:p>
    <w:p w14:paraId="49C8848C" w14:textId="5975D7F0" w:rsidR="0093426F" w:rsidRPr="00D903FB" w:rsidRDefault="0093426F" w:rsidP="0093426F">
      <w:pPr>
        <w:pStyle w:val="ListParagraph"/>
        <w:numPr>
          <w:ilvl w:val="0"/>
          <w:numId w:val="3"/>
        </w:numPr>
        <w:rPr>
          <w:sz w:val="24"/>
          <w:szCs w:val="24"/>
        </w:rPr>
      </w:pPr>
      <w:r>
        <w:rPr>
          <w:sz w:val="24"/>
          <w:szCs w:val="24"/>
        </w:rPr>
        <w:t>Palliative Care</w:t>
      </w:r>
      <w:r w:rsidR="00B16318">
        <w:rPr>
          <w:sz w:val="24"/>
          <w:szCs w:val="24"/>
        </w:rPr>
        <w:t xml:space="preserve">: </w:t>
      </w:r>
      <w:r w:rsidR="00D903FB" w:rsidRPr="0036441A">
        <w:rPr>
          <w:rFonts w:ascii="Arial" w:hAnsi="Arial" w:cs="Arial"/>
          <w:color w:val="FF0000"/>
          <w:sz w:val="21"/>
          <w:szCs w:val="21"/>
          <w:shd w:val="clear" w:color="auto" w:fill="FFFFFF"/>
        </w:rPr>
        <w:t>Specialized </w:t>
      </w:r>
      <w:hyperlink r:id="rId23" w:tooltip="Health care" w:history="1">
        <w:r w:rsidR="00D903FB" w:rsidRPr="0036441A">
          <w:rPr>
            <w:rStyle w:val="Hyperlink"/>
            <w:rFonts w:ascii="Arial" w:hAnsi="Arial" w:cs="Arial"/>
            <w:color w:val="FF0000"/>
            <w:sz w:val="21"/>
            <w:szCs w:val="21"/>
            <w:u w:val="none"/>
            <w:shd w:val="clear" w:color="auto" w:fill="FFFFFF"/>
          </w:rPr>
          <w:t>medical</w:t>
        </w:r>
      </w:hyperlink>
      <w:r w:rsidR="00D903FB" w:rsidRPr="0036441A">
        <w:rPr>
          <w:rFonts w:ascii="Arial" w:hAnsi="Arial" w:cs="Arial"/>
          <w:color w:val="FF0000"/>
          <w:sz w:val="21"/>
          <w:szCs w:val="21"/>
          <w:shd w:val="clear" w:color="auto" w:fill="FFFFFF"/>
        </w:rPr>
        <w:t> and </w:t>
      </w:r>
      <w:hyperlink r:id="rId24" w:tooltip="Nursing" w:history="1">
        <w:r w:rsidR="00D903FB" w:rsidRPr="0036441A">
          <w:rPr>
            <w:rStyle w:val="Hyperlink"/>
            <w:rFonts w:ascii="Arial" w:hAnsi="Arial" w:cs="Arial"/>
            <w:color w:val="FF0000"/>
            <w:sz w:val="21"/>
            <w:szCs w:val="21"/>
            <w:u w:val="none"/>
            <w:shd w:val="clear" w:color="auto" w:fill="FFFFFF"/>
          </w:rPr>
          <w:t>nursing care</w:t>
        </w:r>
      </w:hyperlink>
      <w:r w:rsidR="00D903FB" w:rsidRPr="0036441A">
        <w:rPr>
          <w:rFonts w:ascii="Arial" w:hAnsi="Arial" w:cs="Arial"/>
          <w:color w:val="FF0000"/>
          <w:sz w:val="21"/>
          <w:szCs w:val="21"/>
          <w:shd w:val="clear" w:color="auto" w:fill="FFFFFF"/>
        </w:rPr>
        <w:t> for people with </w:t>
      </w:r>
      <w:hyperlink r:id="rId25" w:tooltip="Chronic conditions" w:history="1">
        <w:r w:rsidR="00D903FB" w:rsidRPr="0036441A">
          <w:rPr>
            <w:rStyle w:val="Hyperlink"/>
            <w:rFonts w:ascii="Arial" w:hAnsi="Arial" w:cs="Arial"/>
            <w:color w:val="FF0000"/>
            <w:sz w:val="21"/>
            <w:szCs w:val="21"/>
            <w:u w:val="none"/>
            <w:shd w:val="clear" w:color="auto" w:fill="FFFFFF"/>
          </w:rPr>
          <w:t>chronic conditions</w:t>
        </w:r>
      </w:hyperlink>
      <w:r w:rsidR="00D903FB" w:rsidRPr="0036441A">
        <w:rPr>
          <w:rFonts w:ascii="Arial" w:hAnsi="Arial" w:cs="Arial"/>
          <w:color w:val="FF0000"/>
          <w:sz w:val="21"/>
          <w:szCs w:val="21"/>
          <w:shd w:val="clear" w:color="auto" w:fill="FFFFFF"/>
        </w:rPr>
        <w:t>. It focuses on providing relief from the symptoms, </w:t>
      </w:r>
      <w:hyperlink r:id="rId26" w:tooltip="Pain" w:history="1">
        <w:r w:rsidR="00D903FB" w:rsidRPr="0036441A">
          <w:rPr>
            <w:rStyle w:val="Hyperlink"/>
            <w:rFonts w:ascii="Arial" w:hAnsi="Arial" w:cs="Arial"/>
            <w:color w:val="FF0000"/>
            <w:sz w:val="21"/>
            <w:szCs w:val="21"/>
            <w:u w:val="none"/>
            <w:shd w:val="clear" w:color="auto" w:fill="FFFFFF"/>
          </w:rPr>
          <w:t>pain</w:t>
        </w:r>
      </w:hyperlink>
      <w:r w:rsidR="00D903FB" w:rsidRPr="0036441A">
        <w:rPr>
          <w:rFonts w:ascii="Arial" w:hAnsi="Arial" w:cs="Arial"/>
          <w:color w:val="FF0000"/>
          <w:sz w:val="21"/>
          <w:szCs w:val="21"/>
          <w:shd w:val="clear" w:color="auto" w:fill="FFFFFF"/>
        </w:rPr>
        <w:t>, </w:t>
      </w:r>
      <w:hyperlink r:id="rId27" w:tooltip="Stress (biology)" w:history="1">
        <w:r w:rsidR="00D903FB" w:rsidRPr="0036441A">
          <w:rPr>
            <w:rStyle w:val="Hyperlink"/>
            <w:rFonts w:ascii="Arial" w:hAnsi="Arial" w:cs="Arial"/>
            <w:color w:val="FF0000"/>
            <w:sz w:val="21"/>
            <w:szCs w:val="21"/>
            <w:u w:val="none"/>
            <w:shd w:val="clear" w:color="auto" w:fill="FFFFFF"/>
          </w:rPr>
          <w:t>physical stress</w:t>
        </w:r>
      </w:hyperlink>
      <w:r w:rsidR="00D903FB" w:rsidRPr="0036441A">
        <w:rPr>
          <w:rFonts w:ascii="Arial" w:hAnsi="Arial" w:cs="Arial"/>
          <w:color w:val="FF0000"/>
          <w:sz w:val="21"/>
          <w:szCs w:val="21"/>
          <w:shd w:val="clear" w:color="auto" w:fill="FFFFFF"/>
        </w:rPr>
        <w:t>, and </w:t>
      </w:r>
      <w:hyperlink r:id="rId28" w:tooltip="Stress (psychological)" w:history="1">
        <w:r w:rsidR="00D903FB" w:rsidRPr="0036441A">
          <w:rPr>
            <w:rStyle w:val="Hyperlink"/>
            <w:rFonts w:ascii="Arial" w:hAnsi="Arial" w:cs="Arial"/>
            <w:color w:val="FF0000"/>
            <w:sz w:val="21"/>
            <w:szCs w:val="21"/>
            <w:u w:val="none"/>
            <w:shd w:val="clear" w:color="auto" w:fill="FFFFFF"/>
          </w:rPr>
          <w:t>mental stress</w:t>
        </w:r>
      </w:hyperlink>
      <w:r w:rsidR="00D903FB" w:rsidRPr="0036441A">
        <w:rPr>
          <w:rFonts w:ascii="Arial" w:hAnsi="Arial" w:cs="Arial"/>
          <w:color w:val="FF0000"/>
          <w:sz w:val="21"/>
          <w:szCs w:val="21"/>
          <w:shd w:val="clear" w:color="auto" w:fill="FFFFFF"/>
        </w:rPr>
        <w:t> at any stage of illness. The goal is to improve </w:t>
      </w:r>
      <w:hyperlink r:id="rId29" w:tooltip="Quality of life" w:history="1">
        <w:r w:rsidR="00D903FB" w:rsidRPr="0036441A">
          <w:rPr>
            <w:rStyle w:val="Hyperlink"/>
            <w:rFonts w:ascii="Arial" w:hAnsi="Arial" w:cs="Arial"/>
            <w:color w:val="FF0000"/>
            <w:sz w:val="21"/>
            <w:szCs w:val="21"/>
            <w:u w:val="none"/>
            <w:shd w:val="clear" w:color="auto" w:fill="FFFFFF"/>
          </w:rPr>
          <w:t>quality of life</w:t>
        </w:r>
      </w:hyperlink>
      <w:r w:rsidR="00D903FB" w:rsidRPr="0036441A">
        <w:rPr>
          <w:rFonts w:ascii="Arial" w:hAnsi="Arial" w:cs="Arial"/>
          <w:color w:val="FF0000"/>
          <w:sz w:val="21"/>
          <w:szCs w:val="21"/>
          <w:shd w:val="clear" w:color="auto" w:fill="FFFFFF"/>
        </w:rPr>
        <w:t> for both the person and their family. It is often practiced when a patient's condition is terminal (life-ending).</w:t>
      </w:r>
    </w:p>
    <w:p w14:paraId="18E9F29F" w14:textId="77777777" w:rsidR="00D903FB" w:rsidRPr="00D903FB" w:rsidRDefault="00D903FB" w:rsidP="00D903FB">
      <w:pPr>
        <w:rPr>
          <w:sz w:val="24"/>
          <w:szCs w:val="24"/>
        </w:rPr>
      </w:pPr>
    </w:p>
    <w:p w14:paraId="0D33EF4E" w14:textId="539FA69F" w:rsidR="004106F5" w:rsidRPr="000A493B" w:rsidRDefault="0093426F" w:rsidP="000A493B">
      <w:pPr>
        <w:pStyle w:val="ListParagraph"/>
        <w:numPr>
          <w:ilvl w:val="0"/>
          <w:numId w:val="3"/>
        </w:numPr>
        <w:rPr>
          <w:sz w:val="24"/>
          <w:szCs w:val="24"/>
        </w:rPr>
      </w:pPr>
      <w:r>
        <w:rPr>
          <w:sz w:val="24"/>
          <w:szCs w:val="24"/>
        </w:rPr>
        <w:t>Leukemia (highest rate/person =Canada)</w:t>
      </w:r>
      <w:r w:rsidR="00D903FB">
        <w:rPr>
          <w:sz w:val="24"/>
          <w:szCs w:val="24"/>
        </w:rPr>
        <w:t xml:space="preserve">: </w:t>
      </w:r>
      <w:r w:rsidR="00304951">
        <w:rPr>
          <w:rFonts w:ascii="Arial" w:hAnsi="Arial" w:cs="Arial"/>
          <w:color w:val="545454"/>
          <w:sz w:val="21"/>
          <w:szCs w:val="21"/>
          <w:shd w:val="clear" w:color="auto" w:fill="FFFFFF"/>
        </w:rPr>
        <w:t> </w:t>
      </w:r>
      <w:r w:rsidR="00304951" w:rsidRPr="0036441A">
        <w:rPr>
          <w:rFonts w:ascii="Arial" w:hAnsi="Arial" w:cs="Arial"/>
          <w:color w:val="FF0000"/>
          <w:sz w:val="21"/>
          <w:szCs w:val="21"/>
          <w:shd w:val="clear" w:color="auto" w:fill="FFFFFF"/>
        </w:rPr>
        <w:t>A cancer of the body's blood-forming tissues, including the bone marrow and the lymphatic system. Many types of </w:t>
      </w:r>
      <w:r w:rsidR="00304951" w:rsidRPr="0036441A">
        <w:rPr>
          <w:rStyle w:val="Emphasis"/>
          <w:rFonts w:ascii="Arial" w:hAnsi="Arial" w:cs="Arial"/>
          <w:b/>
          <w:bCs/>
          <w:i w:val="0"/>
          <w:iCs w:val="0"/>
          <w:color w:val="FF0000"/>
          <w:sz w:val="21"/>
          <w:szCs w:val="21"/>
          <w:shd w:val="clear" w:color="auto" w:fill="FFFFFF"/>
        </w:rPr>
        <w:t>leukemia</w:t>
      </w:r>
      <w:r w:rsidR="00304951" w:rsidRPr="0036441A">
        <w:rPr>
          <w:rFonts w:ascii="Arial" w:hAnsi="Arial" w:cs="Arial"/>
          <w:color w:val="FF0000"/>
          <w:sz w:val="21"/>
          <w:szCs w:val="21"/>
          <w:shd w:val="clear" w:color="auto" w:fill="FFFFFF"/>
        </w:rPr>
        <w:t> exist. Some forms of </w:t>
      </w:r>
      <w:r w:rsidR="00304951" w:rsidRPr="0036441A">
        <w:rPr>
          <w:rStyle w:val="Emphasis"/>
          <w:rFonts w:ascii="Arial" w:hAnsi="Arial" w:cs="Arial"/>
          <w:b/>
          <w:bCs/>
          <w:i w:val="0"/>
          <w:iCs w:val="0"/>
          <w:color w:val="FF0000"/>
          <w:sz w:val="21"/>
          <w:szCs w:val="21"/>
          <w:shd w:val="clear" w:color="auto" w:fill="FFFFFF"/>
        </w:rPr>
        <w:t>leukemia</w:t>
      </w:r>
      <w:r w:rsidR="00304951" w:rsidRPr="0036441A">
        <w:rPr>
          <w:rFonts w:ascii="Arial" w:hAnsi="Arial" w:cs="Arial"/>
          <w:color w:val="FF0000"/>
          <w:sz w:val="21"/>
          <w:szCs w:val="21"/>
          <w:shd w:val="clear" w:color="auto" w:fill="FFFFFF"/>
        </w:rPr>
        <w:t> are more common in children. Other forms of </w:t>
      </w:r>
      <w:r w:rsidR="00304951" w:rsidRPr="0036441A">
        <w:rPr>
          <w:rStyle w:val="Emphasis"/>
          <w:rFonts w:ascii="Arial" w:hAnsi="Arial" w:cs="Arial"/>
          <w:b/>
          <w:bCs/>
          <w:i w:val="0"/>
          <w:iCs w:val="0"/>
          <w:color w:val="FF0000"/>
          <w:sz w:val="21"/>
          <w:szCs w:val="21"/>
          <w:shd w:val="clear" w:color="auto" w:fill="FFFFFF"/>
        </w:rPr>
        <w:t>leukemia</w:t>
      </w:r>
      <w:r w:rsidR="00304951" w:rsidRPr="0036441A">
        <w:rPr>
          <w:rFonts w:ascii="Arial" w:hAnsi="Arial" w:cs="Arial"/>
          <w:color w:val="FF0000"/>
          <w:sz w:val="21"/>
          <w:szCs w:val="21"/>
          <w:shd w:val="clear" w:color="auto" w:fill="FFFFFF"/>
        </w:rPr>
        <w:t> occur mostly in adults. </w:t>
      </w:r>
      <w:r w:rsidR="00304951" w:rsidRPr="0036441A">
        <w:rPr>
          <w:rStyle w:val="Emphasis"/>
          <w:rFonts w:ascii="Arial" w:hAnsi="Arial" w:cs="Arial"/>
          <w:b/>
          <w:bCs/>
          <w:i w:val="0"/>
          <w:iCs w:val="0"/>
          <w:color w:val="FF0000"/>
          <w:sz w:val="21"/>
          <w:szCs w:val="21"/>
          <w:shd w:val="clear" w:color="auto" w:fill="FFFFFF"/>
        </w:rPr>
        <w:t>Leukemia</w:t>
      </w:r>
      <w:r w:rsidR="00304951" w:rsidRPr="0036441A">
        <w:rPr>
          <w:rFonts w:ascii="Arial" w:hAnsi="Arial" w:cs="Arial"/>
          <w:color w:val="FF0000"/>
          <w:sz w:val="21"/>
          <w:szCs w:val="21"/>
          <w:shd w:val="clear" w:color="auto" w:fill="FFFFFF"/>
        </w:rPr>
        <w:t xml:space="preserve"> usually involves the white blood cells, the number of white blood cells in the body are usually elevated and their </w:t>
      </w:r>
      <w:r w:rsidR="004106F5" w:rsidRPr="0036441A">
        <w:rPr>
          <w:rFonts w:ascii="Arial" w:hAnsi="Arial" w:cs="Arial"/>
          <w:color w:val="FF0000"/>
          <w:sz w:val="21"/>
          <w:szCs w:val="21"/>
          <w:shd w:val="clear" w:color="auto" w:fill="FFFFFF"/>
        </w:rPr>
        <w:t>ability to properly function is impaired.</w:t>
      </w:r>
    </w:p>
    <w:p w14:paraId="4E2C1BD1" w14:textId="77777777" w:rsidR="004106F5" w:rsidRDefault="004106F5" w:rsidP="004106F5">
      <w:pPr>
        <w:pStyle w:val="ListParagraph"/>
        <w:ind w:left="1080"/>
        <w:rPr>
          <w:sz w:val="24"/>
          <w:szCs w:val="24"/>
        </w:rPr>
      </w:pPr>
    </w:p>
    <w:p w14:paraId="26B66CDE" w14:textId="582CE2D8" w:rsidR="0093426F" w:rsidRPr="00A37144" w:rsidRDefault="0093426F" w:rsidP="0093426F">
      <w:pPr>
        <w:pStyle w:val="ListParagraph"/>
        <w:numPr>
          <w:ilvl w:val="0"/>
          <w:numId w:val="3"/>
        </w:numPr>
        <w:rPr>
          <w:sz w:val="24"/>
          <w:szCs w:val="24"/>
        </w:rPr>
      </w:pPr>
      <w:r>
        <w:rPr>
          <w:sz w:val="24"/>
          <w:szCs w:val="24"/>
        </w:rPr>
        <w:t xml:space="preserve"> Radiotherapy </w:t>
      </w:r>
      <w:proofErr w:type="gramStart"/>
      <w:r>
        <w:rPr>
          <w:sz w:val="24"/>
          <w:szCs w:val="24"/>
        </w:rPr>
        <w:t>Dosimetrist</w:t>
      </w:r>
      <w:r w:rsidR="004106F5">
        <w:rPr>
          <w:sz w:val="24"/>
          <w:szCs w:val="24"/>
        </w:rPr>
        <w:t xml:space="preserve"> :</w:t>
      </w:r>
      <w:proofErr w:type="gramEnd"/>
      <w:r w:rsidR="004106F5">
        <w:rPr>
          <w:sz w:val="24"/>
          <w:szCs w:val="24"/>
        </w:rPr>
        <w:t xml:space="preserve"> </w:t>
      </w:r>
      <w:r w:rsidR="00A37144">
        <w:rPr>
          <w:rFonts w:ascii="Arial" w:hAnsi="Arial" w:cs="Arial"/>
          <w:color w:val="545454"/>
          <w:sz w:val="21"/>
          <w:szCs w:val="21"/>
          <w:shd w:val="clear" w:color="auto" w:fill="FFFFFF"/>
        </w:rPr>
        <w:t> </w:t>
      </w:r>
      <w:r w:rsidR="00A37144" w:rsidRPr="0036441A">
        <w:rPr>
          <w:rFonts w:ascii="Arial" w:hAnsi="Arial" w:cs="Arial"/>
          <w:color w:val="FF0000"/>
          <w:sz w:val="21"/>
          <w:szCs w:val="21"/>
          <w:shd w:val="clear" w:color="auto" w:fill="FFFFFF"/>
        </w:rPr>
        <w:t>A medical </w:t>
      </w:r>
      <w:r w:rsidR="00A37144" w:rsidRPr="0036441A">
        <w:rPr>
          <w:rStyle w:val="Emphasis"/>
          <w:rFonts w:ascii="Arial" w:hAnsi="Arial" w:cs="Arial"/>
          <w:b/>
          <w:bCs/>
          <w:i w:val="0"/>
          <w:iCs w:val="0"/>
          <w:color w:val="FF0000"/>
          <w:sz w:val="21"/>
          <w:szCs w:val="21"/>
          <w:shd w:val="clear" w:color="auto" w:fill="FFFFFF"/>
        </w:rPr>
        <w:t>dosimetrist</w:t>
      </w:r>
      <w:r w:rsidR="00A37144" w:rsidRPr="0036441A">
        <w:rPr>
          <w:rFonts w:ascii="Arial" w:hAnsi="Arial" w:cs="Arial"/>
          <w:color w:val="FF0000"/>
          <w:sz w:val="21"/>
          <w:szCs w:val="21"/>
          <w:shd w:val="clear" w:color="auto" w:fill="FFFFFF"/>
        </w:rPr>
        <w:t> is a part of the radiation oncology team. The </w:t>
      </w:r>
      <w:r w:rsidR="00A37144" w:rsidRPr="0036441A">
        <w:rPr>
          <w:rStyle w:val="Emphasis"/>
          <w:rFonts w:ascii="Arial" w:hAnsi="Arial" w:cs="Arial"/>
          <w:b/>
          <w:bCs/>
          <w:i w:val="0"/>
          <w:iCs w:val="0"/>
          <w:color w:val="FF0000"/>
          <w:sz w:val="21"/>
          <w:szCs w:val="21"/>
          <w:shd w:val="clear" w:color="auto" w:fill="FFFFFF"/>
        </w:rPr>
        <w:t>dosimetrist</w:t>
      </w:r>
      <w:r w:rsidR="00A37144" w:rsidRPr="0036441A">
        <w:rPr>
          <w:rFonts w:ascii="Arial" w:hAnsi="Arial" w:cs="Arial"/>
          <w:color w:val="FF0000"/>
          <w:sz w:val="21"/>
          <w:szCs w:val="21"/>
          <w:shd w:val="clear" w:color="auto" w:fill="FFFFFF"/>
        </w:rPr>
        <w:t> ensures that radiation treatment promotes the most lethal radiation dose with the fewest side effects to the patient's healthy organs. The dosimetrist will calculate how much radiation over how many treatments is the most efficient and safe schedule for treatment.</w:t>
      </w:r>
    </w:p>
    <w:p w14:paraId="4D07553B" w14:textId="77777777" w:rsidR="00A37144" w:rsidRDefault="00A37144" w:rsidP="00A37144">
      <w:pPr>
        <w:pStyle w:val="ListParagraph"/>
        <w:ind w:left="1080"/>
        <w:rPr>
          <w:sz w:val="24"/>
          <w:szCs w:val="24"/>
        </w:rPr>
      </w:pPr>
    </w:p>
    <w:p w14:paraId="38F0FB97" w14:textId="7A56B782" w:rsidR="0093426F" w:rsidRPr="0044432D" w:rsidRDefault="0093426F" w:rsidP="0093426F">
      <w:pPr>
        <w:pStyle w:val="ListParagraph"/>
        <w:numPr>
          <w:ilvl w:val="0"/>
          <w:numId w:val="3"/>
        </w:numPr>
        <w:rPr>
          <w:sz w:val="24"/>
          <w:szCs w:val="24"/>
        </w:rPr>
      </w:pPr>
      <w:r>
        <w:rPr>
          <w:sz w:val="24"/>
          <w:szCs w:val="24"/>
        </w:rPr>
        <w:t>Chemotherapy</w:t>
      </w:r>
      <w:r w:rsidR="00A37144">
        <w:rPr>
          <w:sz w:val="24"/>
          <w:szCs w:val="24"/>
        </w:rPr>
        <w:t>:</w:t>
      </w:r>
      <w:r w:rsidR="0044432D" w:rsidRPr="0044432D">
        <w:rPr>
          <w:rFonts w:ascii="Arial" w:hAnsi="Arial" w:cs="Arial"/>
          <w:color w:val="70757A"/>
          <w:sz w:val="21"/>
          <w:szCs w:val="21"/>
          <w:shd w:val="clear" w:color="auto" w:fill="FFFFFF"/>
        </w:rPr>
        <w:t xml:space="preserve"> </w:t>
      </w:r>
      <w:r w:rsidR="0044432D">
        <w:rPr>
          <w:rStyle w:val="f"/>
          <w:rFonts w:ascii="Arial" w:hAnsi="Arial" w:cs="Arial"/>
          <w:color w:val="70757A"/>
          <w:sz w:val="21"/>
          <w:szCs w:val="21"/>
          <w:shd w:val="clear" w:color="auto" w:fill="FFFFFF"/>
        </w:rPr>
        <w:t> </w:t>
      </w:r>
      <w:r w:rsidR="0084524D" w:rsidRPr="0036441A">
        <w:rPr>
          <w:rStyle w:val="Emphasis"/>
          <w:rFonts w:ascii="Arial" w:hAnsi="Arial" w:cs="Arial"/>
          <w:b/>
          <w:bCs/>
          <w:i w:val="0"/>
          <w:iCs w:val="0"/>
          <w:color w:val="FF0000"/>
          <w:sz w:val="21"/>
          <w:szCs w:val="21"/>
          <w:shd w:val="clear" w:color="auto" w:fill="FFFFFF"/>
        </w:rPr>
        <w:t>T</w:t>
      </w:r>
      <w:r w:rsidR="0044432D" w:rsidRPr="0036441A">
        <w:rPr>
          <w:rFonts w:ascii="Arial" w:hAnsi="Arial" w:cs="Arial"/>
          <w:color w:val="FF0000"/>
          <w:sz w:val="21"/>
          <w:szCs w:val="21"/>
          <w:shd w:val="clear" w:color="auto" w:fill="FFFFFF"/>
        </w:rPr>
        <w:t>he use of any drug to treat any disease. But</w:t>
      </w:r>
      <w:r w:rsidR="0084524D" w:rsidRPr="0036441A">
        <w:rPr>
          <w:rFonts w:ascii="Arial" w:hAnsi="Arial" w:cs="Arial"/>
          <w:color w:val="FF0000"/>
          <w:sz w:val="21"/>
          <w:szCs w:val="21"/>
          <w:shd w:val="clear" w:color="auto" w:fill="FFFFFF"/>
        </w:rPr>
        <w:t xml:space="preserve"> the term</w:t>
      </w:r>
      <w:r w:rsidR="0044432D" w:rsidRPr="0036441A">
        <w:rPr>
          <w:rFonts w:ascii="Arial" w:hAnsi="Arial" w:cs="Arial"/>
          <w:color w:val="FF0000"/>
          <w:sz w:val="21"/>
          <w:szCs w:val="21"/>
          <w:shd w:val="clear" w:color="auto" w:fill="FFFFFF"/>
        </w:rPr>
        <w:t xml:space="preserve"> most commonly refers to using drugs used </w:t>
      </w:r>
      <w:r w:rsidR="0084524D" w:rsidRPr="0036441A">
        <w:rPr>
          <w:rFonts w:ascii="Arial" w:hAnsi="Arial" w:cs="Arial"/>
          <w:color w:val="FF0000"/>
          <w:sz w:val="21"/>
          <w:szCs w:val="21"/>
          <w:shd w:val="clear" w:color="auto" w:fill="FFFFFF"/>
        </w:rPr>
        <w:t>to treat</w:t>
      </w:r>
      <w:r w:rsidR="0044432D" w:rsidRPr="0036441A">
        <w:rPr>
          <w:rFonts w:ascii="Arial" w:hAnsi="Arial" w:cs="Arial"/>
          <w:color w:val="FF0000"/>
          <w:sz w:val="21"/>
          <w:szCs w:val="21"/>
          <w:shd w:val="clear" w:color="auto" w:fill="FFFFFF"/>
        </w:rPr>
        <w:t xml:space="preserve"> cancer. These drugs kill or slow the growth of cancer cells.  Most chemotherapy drugs also affect many healthy cells that are in active cell division</w:t>
      </w:r>
      <w:r w:rsidR="0084524D" w:rsidRPr="0036441A">
        <w:rPr>
          <w:rFonts w:ascii="Arial" w:hAnsi="Arial" w:cs="Arial"/>
          <w:color w:val="FF0000"/>
          <w:sz w:val="21"/>
          <w:szCs w:val="21"/>
          <w:shd w:val="clear" w:color="auto" w:fill="FFFFFF"/>
        </w:rPr>
        <w:t>, this also causes several negative side effects including nausea, weakness</w:t>
      </w:r>
      <w:r w:rsidR="006A42E5" w:rsidRPr="0036441A">
        <w:rPr>
          <w:rFonts w:ascii="Arial" w:hAnsi="Arial" w:cs="Arial"/>
          <w:color w:val="FF0000"/>
          <w:sz w:val="21"/>
          <w:szCs w:val="21"/>
          <w:shd w:val="clear" w:color="auto" w:fill="FFFFFF"/>
        </w:rPr>
        <w:t>/fatigue</w:t>
      </w:r>
      <w:r w:rsidR="0084524D" w:rsidRPr="0036441A">
        <w:rPr>
          <w:rFonts w:ascii="Arial" w:hAnsi="Arial" w:cs="Arial"/>
          <w:color w:val="FF0000"/>
          <w:sz w:val="21"/>
          <w:szCs w:val="21"/>
          <w:shd w:val="clear" w:color="auto" w:fill="FFFFFF"/>
        </w:rPr>
        <w:t xml:space="preserve"> and hair loss etc.</w:t>
      </w:r>
    </w:p>
    <w:p w14:paraId="623F1F82" w14:textId="77777777" w:rsidR="0044432D" w:rsidRPr="0044432D" w:rsidRDefault="0044432D" w:rsidP="0044432D">
      <w:pPr>
        <w:pStyle w:val="ListParagraph"/>
        <w:rPr>
          <w:sz w:val="24"/>
          <w:szCs w:val="24"/>
        </w:rPr>
      </w:pPr>
    </w:p>
    <w:p w14:paraId="7064B34A" w14:textId="77777777" w:rsidR="0044432D" w:rsidRDefault="0044432D" w:rsidP="0044432D">
      <w:pPr>
        <w:pStyle w:val="ListParagraph"/>
        <w:ind w:left="1080"/>
        <w:rPr>
          <w:sz w:val="24"/>
          <w:szCs w:val="24"/>
        </w:rPr>
      </w:pPr>
    </w:p>
    <w:p w14:paraId="51E0D24F" w14:textId="6097867C" w:rsidR="0093426F" w:rsidRPr="005D5EF7" w:rsidRDefault="0093426F" w:rsidP="0093426F">
      <w:pPr>
        <w:pStyle w:val="ListParagraph"/>
        <w:numPr>
          <w:ilvl w:val="0"/>
          <w:numId w:val="3"/>
        </w:numPr>
        <w:rPr>
          <w:sz w:val="24"/>
          <w:szCs w:val="24"/>
        </w:rPr>
      </w:pPr>
      <w:r>
        <w:rPr>
          <w:sz w:val="24"/>
          <w:szCs w:val="24"/>
        </w:rPr>
        <w:t xml:space="preserve"> Oncogene</w:t>
      </w:r>
      <w:r w:rsidR="0084524D">
        <w:rPr>
          <w:sz w:val="24"/>
          <w:szCs w:val="24"/>
        </w:rPr>
        <w:t>:</w:t>
      </w:r>
      <w:r w:rsidR="00632D18" w:rsidRPr="0036441A">
        <w:rPr>
          <w:color w:val="FF0000"/>
          <w:sz w:val="24"/>
          <w:szCs w:val="24"/>
        </w:rPr>
        <w:t xml:space="preserve"> </w:t>
      </w:r>
      <w:r w:rsidR="00632D18" w:rsidRPr="0036441A">
        <w:rPr>
          <w:rFonts w:ascii="Arial" w:hAnsi="Arial" w:cs="Arial"/>
          <w:color w:val="FF0000"/>
          <w:sz w:val="21"/>
          <w:szCs w:val="21"/>
          <w:shd w:val="clear" w:color="auto" w:fill="FFFFFF"/>
        </w:rPr>
        <w:t>Is a gene</w:t>
      </w:r>
      <w:r w:rsidR="005A1889" w:rsidRPr="0036441A">
        <w:rPr>
          <w:rFonts w:ascii="Arial" w:hAnsi="Arial" w:cs="Arial"/>
          <w:color w:val="FF0000"/>
          <w:sz w:val="21"/>
          <w:szCs w:val="21"/>
          <w:shd w:val="clear" w:color="auto" w:fill="FFFFFF"/>
        </w:rPr>
        <w:t xml:space="preserve"> in a cell</w:t>
      </w:r>
      <w:r w:rsidR="00632D18" w:rsidRPr="0036441A">
        <w:rPr>
          <w:rFonts w:ascii="Arial" w:hAnsi="Arial" w:cs="Arial"/>
          <w:color w:val="FF0000"/>
          <w:sz w:val="21"/>
          <w:szCs w:val="21"/>
          <w:shd w:val="clear" w:color="auto" w:fill="FFFFFF"/>
        </w:rPr>
        <w:t xml:space="preserve"> that has the potential to cause cancer. In tumor cells, these genes are often mutated, or expressed at high levels</w:t>
      </w:r>
      <w:r w:rsidR="005A1889" w:rsidRPr="0036441A">
        <w:rPr>
          <w:rFonts w:ascii="Arial" w:hAnsi="Arial" w:cs="Arial"/>
          <w:color w:val="FF0000"/>
          <w:sz w:val="21"/>
          <w:szCs w:val="21"/>
          <w:shd w:val="clear" w:color="auto" w:fill="FFFFFF"/>
        </w:rPr>
        <w:t>.</w:t>
      </w:r>
    </w:p>
    <w:p w14:paraId="300F3AC9" w14:textId="77777777" w:rsidR="005D5EF7" w:rsidRPr="00AC5E8C" w:rsidRDefault="005D5EF7" w:rsidP="005D5EF7">
      <w:pPr>
        <w:pStyle w:val="ListParagraph"/>
        <w:ind w:left="1080"/>
        <w:rPr>
          <w:sz w:val="24"/>
          <w:szCs w:val="24"/>
        </w:rPr>
      </w:pPr>
    </w:p>
    <w:p w14:paraId="619DECD2" w14:textId="1C0150DC" w:rsidR="00AC5E8C" w:rsidRDefault="005D5EF7" w:rsidP="0093426F">
      <w:pPr>
        <w:pStyle w:val="ListParagraph"/>
        <w:numPr>
          <w:ilvl w:val="0"/>
          <w:numId w:val="3"/>
        </w:numPr>
        <w:rPr>
          <w:sz w:val="24"/>
          <w:szCs w:val="24"/>
        </w:rPr>
      </w:pPr>
      <w:r>
        <w:rPr>
          <w:sz w:val="24"/>
          <w:szCs w:val="24"/>
        </w:rPr>
        <w:t xml:space="preserve">Apoptosis: </w:t>
      </w:r>
      <w:r w:rsidR="006A42E5" w:rsidRPr="0036441A">
        <w:rPr>
          <w:rFonts w:ascii="Arial" w:hAnsi="Arial" w:cs="Arial"/>
          <w:color w:val="FF0000"/>
          <w:sz w:val="21"/>
          <w:szCs w:val="21"/>
          <w:shd w:val="clear" w:color="auto" w:fill="FFFFFF"/>
        </w:rPr>
        <w:t>Programmed cell death of a cell, it is a genetically controlled mechanism that is essential for the maintenance of cellular balance (homeostasis) within healthy tissues as cells get old or undergo a mutation. Cancer cells lose do not exhibit this property.</w:t>
      </w:r>
    </w:p>
    <w:p w14:paraId="5E47FF41" w14:textId="34A95697" w:rsidR="0093426F" w:rsidRPr="0093426F" w:rsidRDefault="0093426F" w:rsidP="0093426F">
      <w:pPr>
        <w:rPr>
          <w:sz w:val="24"/>
          <w:szCs w:val="24"/>
        </w:rPr>
      </w:pPr>
    </w:p>
    <w:p w14:paraId="6560A763" w14:textId="77777777" w:rsidR="00C92D12" w:rsidRDefault="00C92D12" w:rsidP="00C92D12">
      <w:pPr>
        <w:pStyle w:val="ListParagraph"/>
        <w:numPr>
          <w:ilvl w:val="0"/>
          <w:numId w:val="1"/>
        </w:numPr>
        <w:rPr>
          <w:sz w:val="24"/>
          <w:szCs w:val="24"/>
        </w:rPr>
      </w:pPr>
      <w:r>
        <w:rPr>
          <w:sz w:val="24"/>
          <w:szCs w:val="24"/>
        </w:rPr>
        <w:t xml:space="preserve">List 7 fairly common warning signs associated with Cancer …. (Hint – W.S.    B.U.T.I.N.) </w:t>
      </w:r>
    </w:p>
    <w:p w14:paraId="3FADF7F6" w14:textId="77777777" w:rsidR="000A493B" w:rsidRDefault="000A493B" w:rsidP="00537F1A">
      <w:pPr>
        <w:rPr>
          <w:b/>
          <w:color w:val="FF0000"/>
          <w:sz w:val="24"/>
          <w:szCs w:val="24"/>
        </w:rPr>
      </w:pPr>
    </w:p>
    <w:p w14:paraId="480279F9" w14:textId="5F6BA536" w:rsidR="006F3C4D" w:rsidRPr="0036441A" w:rsidRDefault="001E7C90" w:rsidP="00537F1A">
      <w:pPr>
        <w:rPr>
          <w:b/>
          <w:color w:val="FF0000"/>
          <w:sz w:val="24"/>
          <w:szCs w:val="24"/>
        </w:rPr>
      </w:pPr>
      <w:r w:rsidRPr="0036441A">
        <w:rPr>
          <w:b/>
          <w:color w:val="FF0000"/>
          <w:sz w:val="24"/>
          <w:szCs w:val="24"/>
        </w:rPr>
        <w:t>W: A change to a wart of mole</w:t>
      </w:r>
    </w:p>
    <w:p w14:paraId="0467DD97" w14:textId="5A8ACD1B" w:rsidR="001E7C90" w:rsidRPr="0036441A" w:rsidRDefault="001E7C90" w:rsidP="00537F1A">
      <w:pPr>
        <w:rPr>
          <w:b/>
          <w:color w:val="FF0000"/>
          <w:sz w:val="24"/>
          <w:szCs w:val="24"/>
        </w:rPr>
      </w:pPr>
      <w:r w:rsidRPr="0036441A">
        <w:rPr>
          <w:b/>
          <w:color w:val="FF0000"/>
          <w:sz w:val="24"/>
          <w:szCs w:val="24"/>
        </w:rPr>
        <w:t>S: Sores that do not normally heal</w:t>
      </w:r>
    </w:p>
    <w:p w14:paraId="19EB743B" w14:textId="523986E0" w:rsidR="001E7C90" w:rsidRPr="0036441A" w:rsidRDefault="001E7C90" w:rsidP="00537F1A">
      <w:pPr>
        <w:rPr>
          <w:b/>
          <w:color w:val="FF0000"/>
          <w:sz w:val="24"/>
          <w:szCs w:val="24"/>
        </w:rPr>
      </w:pPr>
      <w:r w:rsidRPr="0036441A">
        <w:rPr>
          <w:b/>
          <w:color w:val="FF0000"/>
          <w:sz w:val="24"/>
          <w:szCs w:val="24"/>
        </w:rPr>
        <w:t>B: Bladder or Bowel habit changes</w:t>
      </w:r>
    </w:p>
    <w:p w14:paraId="03F8256E" w14:textId="6FD87A26" w:rsidR="001E7C90" w:rsidRPr="0036441A" w:rsidRDefault="001E7C90" w:rsidP="00537F1A">
      <w:pPr>
        <w:rPr>
          <w:b/>
          <w:color w:val="FF0000"/>
          <w:sz w:val="24"/>
          <w:szCs w:val="24"/>
        </w:rPr>
      </w:pPr>
      <w:r w:rsidRPr="0036441A">
        <w:rPr>
          <w:b/>
          <w:color w:val="FF0000"/>
          <w:sz w:val="24"/>
          <w:szCs w:val="24"/>
        </w:rPr>
        <w:t>U: Unusual bleeding or discharge</w:t>
      </w:r>
    </w:p>
    <w:p w14:paraId="5ED2E50F" w14:textId="4118FB01" w:rsidR="001E7C90" w:rsidRPr="0036441A" w:rsidRDefault="001E7C90" w:rsidP="00537F1A">
      <w:pPr>
        <w:rPr>
          <w:b/>
          <w:color w:val="FF0000"/>
          <w:sz w:val="24"/>
          <w:szCs w:val="24"/>
        </w:rPr>
      </w:pPr>
      <w:r w:rsidRPr="0036441A">
        <w:rPr>
          <w:b/>
          <w:color w:val="FF0000"/>
          <w:sz w:val="24"/>
          <w:szCs w:val="24"/>
        </w:rPr>
        <w:t>T: Thickenings or lumps</w:t>
      </w:r>
    </w:p>
    <w:p w14:paraId="76621EF1" w14:textId="0B600F3F" w:rsidR="001E7C90" w:rsidRPr="0036441A" w:rsidRDefault="001E7C90" w:rsidP="00537F1A">
      <w:pPr>
        <w:rPr>
          <w:b/>
          <w:color w:val="FF0000"/>
          <w:sz w:val="24"/>
          <w:szCs w:val="24"/>
        </w:rPr>
      </w:pPr>
      <w:r w:rsidRPr="0036441A">
        <w:rPr>
          <w:b/>
          <w:color w:val="FF0000"/>
          <w:sz w:val="24"/>
          <w:szCs w:val="24"/>
        </w:rPr>
        <w:t>I:  Indigestion and loss of appetite, unexplained weight loss</w:t>
      </w:r>
    </w:p>
    <w:p w14:paraId="7F35A0E0" w14:textId="71EA80B3" w:rsidR="001E7C90" w:rsidRPr="0036441A" w:rsidRDefault="001E7C90" w:rsidP="00537F1A">
      <w:pPr>
        <w:rPr>
          <w:b/>
          <w:color w:val="FF0000"/>
          <w:sz w:val="24"/>
          <w:szCs w:val="24"/>
        </w:rPr>
      </w:pPr>
      <w:r w:rsidRPr="0036441A">
        <w:rPr>
          <w:b/>
          <w:color w:val="FF0000"/>
          <w:sz w:val="24"/>
          <w:szCs w:val="24"/>
        </w:rPr>
        <w:t xml:space="preserve">N: Nagging cough or </w:t>
      </w:r>
      <w:proofErr w:type="spellStart"/>
      <w:r w:rsidRPr="0036441A">
        <w:rPr>
          <w:b/>
          <w:color w:val="FF0000"/>
          <w:sz w:val="24"/>
          <w:szCs w:val="24"/>
        </w:rPr>
        <w:t>horseness</w:t>
      </w:r>
      <w:proofErr w:type="spellEnd"/>
    </w:p>
    <w:p w14:paraId="4C583722" w14:textId="77777777" w:rsidR="002140D5" w:rsidRPr="001E7C90" w:rsidRDefault="002140D5" w:rsidP="00537F1A">
      <w:pPr>
        <w:rPr>
          <w:b/>
          <w:sz w:val="24"/>
          <w:szCs w:val="24"/>
        </w:rPr>
      </w:pPr>
    </w:p>
    <w:p w14:paraId="220E2CB6" w14:textId="77777777" w:rsidR="00537F1A" w:rsidRPr="006F3C4D" w:rsidRDefault="00537F1A" w:rsidP="00537F1A">
      <w:pPr>
        <w:rPr>
          <w:b/>
          <w:sz w:val="28"/>
          <w:szCs w:val="28"/>
          <w:u w:val="single"/>
        </w:rPr>
      </w:pPr>
      <w:r w:rsidRPr="006F3C4D">
        <w:rPr>
          <w:b/>
          <w:sz w:val="28"/>
          <w:szCs w:val="28"/>
          <w:u w:val="single"/>
        </w:rPr>
        <w:t>HISTOLOGY</w:t>
      </w:r>
    </w:p>
    <w:p w14:paraId="14D60123" w14:textId="08A996D3" w:rsidR="00A27FA1" w:rsidRDefault="003E7730" w:rsidP="00A27FA1">
      <w:pPr>
        <w:pStyle w:val="ListParagraph"/>
        <w:numPr>
          <w:ilvl w:val="0"/>
          <w:numId w:val="1"/>
        </w:numPr>
        <w:rPr>
          <w:sz w:val="24"/>
          <w:szCs w:val="24"/>
        </w:rPr>
      </w:pPr>
      <w:r>
        <w:rPr>
          <w:sz w:val="24"/>
          <w:szCs w:val="24"/>
        </w:rPr>
        <w:t>List the 4 main categories of tissue types</w:t>
      </w:r>
      <w:r w:rsidR="0036441A">
        <w:rPr>
          <w:sz w:val="24"/>
          <w:szCs w:val="24"/>
        </w:rPr>
        <w:t>:</w:t>
      </w:r>
    </w:p>
    <w:p w14:paraId="6D0BCC28" w14:textId="46E32D26" w:rsidR="0036441A" w:rsidRPr="004F53E2" w:rsidRDefault="0036441A" w:rsidP="0036441A">
      <w:pPr>
        <w:pStyle w:val="ListParagraph"/>
        <w:rPr>
          <w:b/>
          <w:color w:val="FF0000"/>
          <w:sz w:val="28"/>
          <w:szCs w:val="28"/>
        </w:rPr>
      </w:pPr>
      <w:r w:rsidRPr="004F53E2">
        <w:rPr>
          <w:b/>
          <w:color w:val="FF0000"/>
          <w:sz w:val="28"/>
          <w:szCs w:val="28"/>
        </w:rPr>
        <w:t>Epithelial</w:t>
      </w:r>
      <w:r w:rsidRPr="004F53E2">
        <w:rPr>
          <w:b/>
          <w:color w:val="FF0000"/>
          <w:sz w:val="28"/>
          <w:szCs w:val="28"/>
        </w:rPr>
        <w:tab/>
      </w:r>
      <w:r w:rsidR="004F53E2">
        <w:rPr>
          <w:b/>
          <w:color w:val="FF0000"/>
          <w:sz w:val="28"/>
          <w:szCs w:val="28"/>
        </w:rPr>
        <w:tab/>
      </w:r>
      <w:r w:rsidRPr="004F53E2">
        <w:rPr>
          <w:b/>
          <w:color w:val="FF0000"/>
          <w:sz w:val="28"/>
          <w:szCs w:val="28"/>
        </w:rPr>
        <w:t>Connective</w:t>
      </w:r>
      <w:r w:rsidRPr="004F53E2">
        <w:rPr>
          <w:b/>
          <w:color w:val="FF0000"/>
          <w:sz w:val="28"/>
          <w:szCs w:val="28"/>
        </w:rPr>
        <w:tab/>
      </w:r>
      <w:r w:rsidR="004F53E2">
        <w:rPr>
          <w:b/>
          <w:color w:val="FF0000"/>
          <w:sz w:val="28"/>
          <w:szCs w:val="28"/>
        </w:rPr>
        <w:tab/>
      </w:r>
      <w:r w:rsidRPr="004F53E2">
        <w:rPr>
          <w:b/>
          <w:color w:val="FF0000"/>
          <w:sz w:val="28"/>
          <w:szCs w:val="28"/>
        </w:rPr>
        <w:t xml:space="preserve">Muscle </w:t>
      </w:r>
      <w:r w:rsidRPr="004F53E2">
        <w:rPr>
          <w:b/>
          <w:color w:val="FF0000"/>
          <w:sz w:val="28"/>
          <w:szCs w:val="28"/>
        </w:rPr>
        <w:tab/>
      </w:r>
      <w:r w:rsidR="004F53E2">
        <w:rPr>
          <w:b/>
          <w:color w:val="FF0000"/>
          <w:sz w:val="28"/>
          <w:szCs w:val="28"/>
        </w:rPr>
        <w:tab/>
      </w:r>
      <w:r w:rsidRPr="004F53E2">
        <w:rPr>
          <w:b/>
          <w:color w:val="FF0000"/>
          <w:sz w:val="28"/>
          <w:szCs w:val="28"/>
        </w:rPr>
        <w:t>Nervous</w:t>
      </w:r>
    </w:p>
    <w:p w14:paraId="70F645F9" w14:textId="100E6F10" w:rsidR="00A27FA1" w:rsidRDefault="00A27FA1" w:rsidP="00A27FA1">
      <w:pPr>
        <w:pStyle w:val="ListParagraph"/>
        <w:rPr>
          <w:sz w:val="24"/>
          <w:szCs w:val="24"/>
        </w:rPr>
      </w:pPr>
    </w:p>
    <w:p w14:paraId="14C7725C" w14:textId="77777777" w:rsidR="000A493B" w:rsidRDefault="000A493B" w:rsidP="00A27FA1">
      <w:pPr>
        <w:pStyle w:val="ListParagraph"/>
        <w:rPr>
          <w:sz w:val="24"/>
          <w:szCs w:val="24"/>
        </w:rPr>
      </w:pPr>
    </w:p>
    <w:p w14:paraId="32E74C61" w14:textId="779540B2" w:rsidR="003E7730" w:rsidRDefault="00A27FA1" w:rsidP="00A27FA1">
      <w:pPr>
        <w:pStyle w:val="ListParagraph"/>
        <w:numPr>
          <w:ilvl w:val="0"/>
          <w:numId w:val="1"/>
        </w:numPr>
        <w:rPr>
          <w:sz w:val="24"/>
          <w:szCs w:val="24"/>
        </w:rPr>
      </w:pPr>
      <w:r>
        <w:rPr>
          <w:sz w:val="24"/>
          <w:szCs w:val="24"/>
        </w:rPr>
        <w:lastRenderedPageBreak/>
        <w:t>Des</w:t>
      </w:r>
      <w:r w:rsidR="003E7730" w:rsidRPr="00A27FA1">
        <w:rPr>
          <w:sz w:val="24"/>
          <w:szCs w:val="24"/>
        </w:rPr>
        <w:t xml:space="preserve">cribe the difference between </w:t>
      </w:r>
      <w:r>
        <w:rPr>
          <w:sz w:val="24"/>
          <w:szCs w:val="24"/>
        </w:rPr>
        <w:t>SIMPLE</w:t>
      </w:r>
      <w:r w:rsidR="003E7730" w:rsidRPr="00A27FA1">
        <w:rPr>
          <w:sz w:val="24"/>
          <w:szCs w:val="24"/>
        </w:rPr>
        <w:t xml:space="preserve"> </w:t>
      </w:r>
      <w:proofErr w:type="spellStart"/>
      <w:r w:rsidR="003E7730" w:rsidRPr="00A27FA1">
        <w:rPr>
          <w:sz w:val="24"/>
          <w:szCs w:val="24"/>
        </w:rPr>
        <w:t>epithelials</w:t>
      </w:r>
      <w:proofErr w:type="spellEnd"/>
      <w:r w:rsidR="003E7730" w:rsidRPr="00A27FA1">
        <w:rPr>
          <w:sz w:val="24"/>
          <w:szCs w:val="24"/>
        </w:rPr>
        <w:t xml:space="preserve"> and </w:t>
      </w:r>
      <w:r>
        <w:rPr>
          <w:sz w:val="24"/>
          <w:szCs w:val="24"/>
        </w:rPr>
        <w:t>STRATIFIED</w:t>
      </w:r>
      <w:r w:rsidR="003E7730" w:rsidRPr="00A27FA1">
        <w:rPr>
          <w:sz w:val="24"/>
          <w:szCs w:val="24"/>
        </w:rPr>
        <w:t xml:space="preserve"> </w:t>
      </w:r>
      <w:proofErr w:type="spellStart"/>
      <w:r w:rsidR="003E7730" w:rsidRPr="00A27FA1">
        <w:rPr>
          <w:sz w:val="24"/>
          <w:szCs w:val="24"/>
        </w:rPr>
        <w:t>epithelials</w:t>
      </w:r>
      <w:proofErr w:type="spellEnd"/>
      <w:r w:rsidR="0036441A">
        <w:rPr>
          <w:sz w:val="24"/>
          <w:szCs w:val="24"/>
        </w:rPr>
        <w:t>.</w:t>
      </w:r>
    </w:p>
    <w:p w14:paraId="33DFF02A" w14:textId="6F614471" w:rsidR="0036441A" w:rsidRPr="0036441A" w:rsidRDefault="0036441A" w:rsidP="0036441A">
      <w:pPr>
        <w:pStyle w:val="ListParagraph"/>
        <w:rPr>
          <w:color w:val="FF0000"/>
          <w:sz w:val="24"/>
          <w:szCs w:val="24"/>
        </w:rPr>
      </w:pPr>
      <w:r w:rsidRPr="0036441A">
        <w:rPr>
          <w:color w:val="FF0000"/>
          <w:sz w:val="24"/>
          <w:szCs w:val="24"/>
        </w:rPr>
        <w:t xml:space="preserve">Simple </w:t>
      </w:r>
      <w:proofErr w:type="spellStart"/>
      <w:r w:rsidRPr="0036441A">
        <w:rPr>
          <w:color w:val="FF0000"/>
          <w:sz w:val="24"/>
          <w:szCs w:val="24"/>
        </w:rPr>
        <w:t>epithelials</w:t>
      </w:r>
      <w:proofErr w:type="spellEnd"/>
      <w:r w:rsidRPr="0036441A">
        <w:rPr>
          <w:color w:val="FF0000"/>
          <w:sz w:val="24"/>
          <w:szCs w:val="24"/>
        </w:rPr>
        <w:t xml:space="preserve"> only have one layer of cells, stratified </w:t>
      </w:r>
      <w:proofErr w:type="spellStart"/>
      <w:r w:rsidRPr="0036441A">
        <w:rPr>
          <w:color w:val="FF0000"/>
          <w:sz w:val="24"/>
          <w:szCs w:val="24"/>
        </w:rPr>
        <w:t>epithelials</w:t>
      </w:r>
      <w:proofErr w:type="spellEnd"/>
      <w:r w:rsidRPr="0036441A">
        <w:rPr>
          <w:color w:val="FF0000"/>
          <w:sz w:val="24"/>
          <w:szCs w:val="24"/>
        </w:rPr>
        <w:t xml:space="preserve"> have two or more layers of cells.</w:t>
      </w:r>
    </w:p>
    <w:p w14:paraId="6E6A06DE" w14:textId="77777777" w:rsidR="003E7730" w:rsidRPr="003E7730" w:rsidRDefault="003E7730" w:rsidP="003E7730">
      <w:pPr>
        <w:pStyle w:val="ListParagraph"/>
        <w:rPr>
          <w:sz w:val="24"/>
          <w:szCs w:val="24"/>
        </w:rPr>
      </w:pPr>
    </w:p>
    <w:p w14:paraId="7496667C" w14:textId="77777777" w:rsidR="003E7730" w:rsidRDefault="003E7730" w:rsidP="003E7730">
      <w:pPr>
        <w:pStyle w:val="ListParagraph"/>
        <w:numPr>
          <w:ilvl w:val="0"/>
          <w:numId w:val="1"/>
        </w:numPr>
        <w:rPr>
          <w:sz w:val="24"/>
          <w:szCs w:val="24"/>
        </w:rPr>
      </w:pPr>
      <w:r>
        <w:rPr>
          <w:sz w:val="24"/>
          <w:szCs w:val="24"/>
        </w:rPr>
        <w:t>Identify each</w:t>
      </w:r>
      <w:r w:rsidRPr="00C36EE4">
        <w:rPr>
          <w:b/>
          <w:sz w:val="24"/>
          <w:szCs w:val="24"/>
        </w:rPr>
        <w:t xml:space="preserve"> </w:t>
      </w:r>
      <w:r w:rsidR="00C36EE4" w:rsidRPr="00C36EE4">
        <w:rPr>
          <w:b/>
          <w:sz w:val="24"/>
          <w:szCs w:val="24"/>
          <w:u w:val="single"/>
        </w:rPr>
        <w:t>EPITHELIAL</w:t>
      </w:r>
      <w:r>
        <w:rPr>
          <w:sz w:val="24"/>
          <w:szCs w:val="24"/>
        </w:rPr>
        <w:t xml:space="preserve"> and site a location where</w:t>
      </w:r>
      <w:r w:rsidR="00C36EE4">
        <w:rPr>
          <w:sz w:val="24"/>
          <w:szCs w:val="24"/>
        </w:rPr>
        <w:t xml:space="preserve"> it</w:t>
      </w:r>
      <w:r>
        <w:rPr>
          <w:sz w:val="24"/>
          <w:szCs w:val="24"/>
        </w:rPr>
        <w:t xml:space="preserve"> could be found in the body:</w:t>
      </w:r>
    </w:p>
    <w:p w14:paraId="48E69C5B" w14:textId="77777777" w:rsidR="003E7730" w:rsidRPr="003E7730" w:rsidRDefault="003E7730" w:rsidP="003E7730">
      <w:pPr>
        <w:pStyle w:val="ListParagraph"/>
        <w:rPr>
          <w:sz w:val="24"/>
          <w:szCs w:val="24"/>
        </w:rPr>
      </w:pPr>
    </w:p>
    <w:p w14:paraId="52092BE5" w14:textId="1C3FA9A1" w:rsidR="00D078B3" w:rsidRDefault="003E7730" w:rsidP="00D078B3">
      <w:pPr>
        <w:pStyle w:val="ListParagraph"/>
        <w:numPr>
          <w:ilvl w:val="0"/>
          <w:numId w:val="4"/>
        </w:numPr>
        <w:rPr>
          <w:sz w:val="24"/>
          <w:szCs w:val="24"/>
        </w:rPr>
      </w:pPr>
      <w:r>
        <w:rPr>
          <w:noProof/>
        </w:rPr>
        <w:drawing>
          <wp:inline distT="0" distB="0" distL="0" distR="0" wp14:anchorId="6C9940D1" wp14:editId="5FE61D99">
            <wp:extent cx="1952037" cy="1447876"/>
            <wp:effectExtent l="0" t="0" r="0" b="0"/>
            <wp:docPr id="2" name="Picture 2" descr="Image result for simple squamous epithe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mple squamous epitheliu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871" cy="1470746"/>
                    </a:xfrm>
                    <a:prstGeom prst="rect">
                      <a:avLst/>
                    </a:prstGeom>
                    <a:noFill/>
                    <a:ln>
                      <a:noFill/>
                    </a:ln>
                  </pic:spPr>
                </pic:pic>
              </a:graphicData>
            </a:graphic>
          </wp:inline>
        </w:drawing>
      </w:r>
      <w:r>
        <w:rPr>
          <w:sz w:val="24"/>
          <w:szCs w:val="24"/>
        </w:rPr>
        <w:t xml:space="preserve"> Name: </w:t>
      </w:r>
      <w:r w:rsidR="0036441A" w:rsidRPr="0036441A">
        <w:rPr>
          <w:b/>
          <w:color w:val="FF0000"/>
          <w:sz w:val="24"/>
          <w:szCs w:val="24"/>
        </w:rPr>
        <w:t>SIMPLE SQUAMOUS</w:t>
      </w:r>
    </w:p>
    <w:p w14:paraId="44E5CC0E" w14:textId="3AF723F2" w:rsidR="003E7730" w:rsidRPr="00D078B3" w:rsidRDefault="00D078B3" w:rsidP="00D078B3">
      <w:pPr>
        <w:pStyle w:val="ListParagraph"/>
        <w:ind w:left="1080"/>
        <w:rPr>
          <w:sz w:val="24"/>
          <w:szCs w:val="24"/>
        </w:rPr>
      </w:pPr>
      <w:r>
        <w:rPr>
          <w:sz w:val="24"/>
          <w:szCs w:val="24"/>
        </w:rPr>
        <w:t xml:space="preserve">          </w:t>
      </w:r>
      <w:r w:rsidR="003E7730" w:rsidRPr="00D078B3">
        <w:rPr>
          <w:sz w:val="24"/>
          <w:szCs w:val="24"/>
        </w:rPr>
        <w:t>L</w:t>
      </w:r>
      <w:r>
        <w:rPr>
          <w:sz w:val="24"/>
          <w:szCs w:val="24"/>
        </w:rPr>
        <w:t>OCATION</w:t>
      </w:r>
      <w:r w:rsidR="003E7730" w:rsidRPr="00D078B3">
        <w:rPr>
          <w:sz w:val="24"/>
          <w:szCs w:val="24"/>
        </w:rPr>
        <w:t xml:space="preserve"> in </w:t>
      </w:r>
      <w:proofErr w:type="gramStart"/>
      <w:r w:rsidR="003E7730" w:rsidRPr="00D078B3">
        <w:rPr>
          <w:sz w:val="24"/>
          <w:szCs w:val="24"/>
        </w:rPr>
        <w:t>body :</w:t>
      </w:r>
      <w:proofErr w:type="gramEnd"/>
      <w:r w:rsidR="003E7730" w:rsidRPr="00D078B3">
        <w:rPr>
          <w:sz w:val="24"/>
          <w:szCs w:val="24"/>
        </w:rPr>
        <w:t xml:space="preserve"> </w:t>
      </w:r>
      <w:r w:rsidR="0036441A" w:rsidRPr="0036441A">
        <w:rPr>
          <w:b/>
          <w:color w:val="FF0000"/>
          <w:sz w:val="24"/>
          <w:szCs w:val="24"/>
        </w:rPr>
        <w:t>Walls of alveoli (lungs) walls of blood capillaries.</w:t>
      </w:r>
    </w:p>
    <w:p w14:paraId="3ED20316" w14:textId="77777777" w:rsidR="003E7730" w:rsidRDefault="003E7730" w:rsidP="003E7730">
      <w:pPr>
        <w:pStyle w:val="ListParagraph"/>
        <w:numPr>
          <w:ilvl w:val="0"/>
          <w:numId w:val="4"/>
        </w:numPr>
        <w:rPr>
          <w:sz w:val="24"/>
          <w:szCs w:val="24"/>
        </w:rPr>
      </w:pPr>
      <w:r>
        <w:rPr>
          <w:noProof/>
        </w:rPr>
        <mc:AlternateContent>
          <mc:Choice Requires="wps">
            <w:drawing>
              <wp:anchor distT="0" distB="0" distL="114300" distR="114300" simplePos="0" relativeHeight="251659264" behindDoc="0" locked="0" layoutInCell="1" allowOverlap="1" wp14:anchorId="31D78831" wp14:editId="34908F13">
                <wp:simplePos x="0" y="0"/>
                <wp:positionH relativeFrom="column">
                  <wp:posOffset>577901</wp:posOffset>
                </wp:positionH>
                <wp:positionV relativeFrom="paragraph">
                  <wp:posOffset>-21946</wp:posOffset>
                </wp:positionV>
                <wp:extent cx="3043123" cy="292608"/>
                <wp:effectExtent l="0" t="0" r="5080" b="0"/>
                <wp:wrapNone/>
                <wp:docPr id="3" name="Rectangle 3"/>
                <wp:cNvGraphicFramePr/>
                <a:graphic xmlns:a="http://schemas.openxmlformats.org/drawingml/2006/main">
                  <a:graphicData uri="http://schemas.microsoft.com/office/word/2010/wordprocessingShape">
                    <wps:wsp>
                      <wps:cNvSpPr/>
                      <wps:spPr>
                        <a:xfrm>
                          <a:off x="0" y="0"/>
                          <a:ext cx="3043123" cy="292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A00D9" id="Rectangle 3" o:spid="_x0000_s1026" style="position:absolute;margin-left:45.5pt;margin-top:-1.75pt;width:239.6pt;height:23.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" fillcolor="white [3212]" stroked="f" strokeweight="1pt"/>
            </w:pict>
          </mc:Fallback>
        </mc:AlternateContent>
      </w:r>
      <w:r>
        <w:rPr>
          <w:noProof/>
        </w:rPr>
        <w:drawing>
          <wp:inline distT="0" distB="0" distL="0" distR="0" wp14:anchorId="28CDAC7D" wp14:editId="755EF00E">
            <wp:extent cx="2860040" cy="1851025"/>
            <wp:effectExtent l="0" t="0" r="0" b="0"/>
            <wp:docPr id="1" name="Picture 1" descr="Image result for ciliated pseudostratified squamous epithe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liated pseudostratified squamous epitheliu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0040" cy="1851025"/>
                    </a:xfrm>
                    <a:prstGeom prst="rect">
                      <a:avLst/>
                    </a:prstGeom>
                    <a:noFill/>
                    <a:ln>
                      <a:noFill/>
                    </a:ln>
                  </pic:spPr>
                </pic:pic>
              </a:graphicData>
            </a:graphic>
          </wp:inline>
        </w:drawing>
      </w:r>
    </w:p>
    <w:p w14:paraId="19CD4035" w14:textId="1ACCF5A0" w:rsidR="003E7730" w:rsidRDefault="003E7730" w:rsidP="002C24E4">
      <w:pPr>
        <w:pStyle w:val="ListParagraph"/>
        <w:ind w:left="2520" w:firstLine="360"/>
        <w:rPr>
          <w:sz w:val="24"/>
          <w:szCs w:val="24"/>
        </w:rPr>
      </w:pPr>
      <w:proofErr w:type="gramStart"/>
      <w:r>
        <w:rPr>
          <w:sz w:val="24"/>
          <w:szCs w:val="24"/>
        </w:rPr>
        <w:t>NAME :</w:t>
      </w:r>
      <w:proofErr w:type="gramEnd"/>
      <w:r w:rsidR="0036441A">
        <w:rPr>
          <w:sz w:val="24"/>
          <w:szCs w:val="24"/>
        </w:rPr>
        <w:t xml:space="preserve"> </w:t>
      </w:r>
      <w:r w:rsidR="0036441A" w:rsidRPr="0036441A">
        <w:rPr>
          <w:b/>
          <w:color w:val="FF0000"/>
          <w:sz w:val="24"/>
          <w:szCs w:val="24"/>
        </w:rPr>
        <w:t>Ciliated Pseudostratified Epithelium</w:t>
      </w:r>
    </w:p>
    <w:p w14:paraId="7224E33A" w14:textId="6438B03C" w:rsidR="002C24E4" w:rsidRDefault="002C24E4" w:rsidP="002C24E4">
      <w:pPr>
        <w:pStyle w:val="ListParagraph"/>
        <w:ind w:left="2520" w:firstLine="360"/>
        <w:rPr>
          <w:sz w:val="24"/>
          <w:szCs w:val="24"/>
        </w:rPr>
      </w:pPr>
      <w:proofErr w:type="gramStart"/>
      <w:r>
        <w:rPr>
          <w:sz w:val="24"/>
          <w:szCs w:val="24"/>
        </w:rPr>
        <w:t xml:space="preserve">LOCATION </w:t>
      </w:r>
      <w:r w:rsidRPr="0036441A">
        <w:rPr>
          <w:b/>
          <w:sz w:val="24"/>
          <w:szCs w:val="24"/>
        </w:rPr>
        <w:t>:</w:t>
      </w:r>
      <w:proofErr w:type="gramEnd"/>
      <w:r w:rsidRPr="0036441A">
        <w:rPr>
          <w:b/>
          <w:sz w:val="24"/>
          <w:szCs w:val="24"/>
        </w:rPr>
        <w:t xml:space="preserve"> </w:t>
      </w:r>
      <w:r w:rsidR="0036441A" w:rsidRPr="0036441A">
        <w:rPr>
          <w:b/>
          <w:color w:val="FF0000"/>
          <w:sz w:val="24"/>
          <w:szCs w:val="24"/>
        </w:rPr>
        <w:t>Lining nasal passages and trachea</w:t>
      </w:r>
      <w:r>
        <w:rPr>
          <w:sz w:val="24"/>
          <w:szCs w:val="24"/>
        </w:rPr>
        <w:br/>
      </w:r>
    </w:p>
    <w:p w14:paraId="0C2E2E32" w14:textId="77777777" w:rsidR="002C24E4" w:rsidRDefault="007C76E9" w:rsidP="002C24E4">
      <w:pPr>
        <w:pStyle w:val="ListParagraph"/>
        <w:numPr>
          <w:ilvl w:val="0"/>
          <w:numId w:val="4"/>
        </w:numPr>
        <w:rPr>
          <w:sz w:val="24"/>
          <w:szCs w:val="24"/>
        </w:rPr>
      </w:pPr>
      <w:r>
        <w:rPr>
          <w:noProof/>
        </w:rPr>
        <w:drawing>
          <wp:inline distT="0" distB="0" distL="0" distR="0" wp14:anchorId="562C2F36" wp14:editId="781C1AA2">
            <wp:extent cx="3437890" cy="2128202"/>
            <wp:effectExtent l="0" t="0" r="0" b="5715"/>
            <wp:docPr id="4" name="Picture 4" descr="Image result for stratified squamous epithe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ratified squamous epitheliu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7449" cy="2140310"/>
                    </a:xfrm>
                    <a:prstGeom prst="rect">
                      <a:avLst/>
                    </a:prstGeom>
                    <a:noFill/>
                    <a:ln>
                      <a:noFill/>
                    </a:ln>
                  </pic:spPr>
                </pic:pic>
              </a:graphicData>
            </a:graphic>
          </wp:inline>
        </w:drawing>
      </w:r>
    </w:p>
    <w:p w14:paraId="62AEED08" w14:textId="19C7C1DD" w:rsidR="007C76E9" w:rsidRPr="002C24E4" w:rsidRDefault="007C76E9" w:rsidP="007C76E9">
      <w:pPr>
        <w:pStyle w:val="ListParagraph"/>
        <w:ind w:left="1080"/>
        <w:rPr>
          <w:sz w:val="24"/>
          <w:szCs w:val="24"/>
        </w:rPr>
      </w:pPr>
      <w:r>
        <w:rPr>
          <w:sz w:val="24"/>
          <w:szCs w:val="24"/>
        </w:rPr>
        <w:t xml:space="preserve">NAME : </w:t>
      </w:r>
      <w:r w:rsidR="00A632EA" w:rsidRPr="00A632EA">
        <w:rPr>
          <w:b/>
          <w:color w:val="FF0000"/>
          <w:sz w:val="24"/>
          <w:szCs w:val="24"/>
        </w:rPr>
        <w:t>Stratified Squamous Epithelium</w:t>
      </w:r>
      <w:r>
        <w:rPr>
          <w:sz w:val="24"/>
          <w:szCs w:val="24"/>
        </w:rPr>
        <w:br/>
        <w:t xml:space="preserve">LOCATION : </w:t>
      </w:r>
      <w:r w:rsidR="00A632EA" w:rsidRPr="00A632EA">
        <w:rPr>
          <w:b/>
          <w:color w:val="FF0000"/>
          <w:sz w:val="24"/>
          <w:szCs w:val="24"/>
        </w:rPr>
        <w:t>Skin, mouth</w:t>
      </w:r>
      <w:r w:rsidR="004F53E2">
        <w:rPr>
          <w:b/>
          <w:color w:val="FF0000"/>
          <w:sz w:val="24"/>
          <w:szCs w:val="24"/>
        </w:rPr>
        <w:t xml:space="preserve"> wall</w:t>
      </w:r>
    </w:p>
    <w:p w14:paraId="6BC846F0" w14:textId="77777777" w:rsidR="00A27FA1" w:rsidRDefault="00A27FA1" w:rsidP="00A27FA1">
      <w:pPr>
        <w:rPr>
          <w:sz w:val="24"/>
          <w:szCs w:val="24"/>
        </w:rPr>
      </w:pPr>
    </w:p>
    <w:p w14:paraId="7D5648C4" w14:textId="77777777" w:rsidR="00A27FA1" w:rsidRDefault="00B04B56" w:rsidP="00A27FA1">
      <w:pPr>
        <w:pStyle w:val="ListParagraph"/>
        <w:numPr>
          <w:ilvl w:val="0"/>
          <w:numId w:val="4"/>
        </w:numPr>
        <w:rPr>
          <w:sz w:val="24"/>
          <w:szCs w:val="24"/>
        </w:rPr>
      </w:pPr>
      <w:r>
        <w:rPr>
          <w:noProof/>
        </w:rPr>
        <w:lastRenderedPageBreak/>
        <mc:AlternateContent>
          <mc:Choice Requires="wps">
            <w:drawing>
              <wp:anchor distT="0" distB="0" distL="114300" distR="114300" simplePos="0" relativeHeight="251661312" behindDoc="0" locked="0" layoutInCell="1" allowOverlap="1" wp14:anchorId="6936A7E5" wp14:editId="70D3DD85">
                <wp:simplePos x="0" y="0"/>
                <wp:positionH relativeFrom="column">
                  <wp:posOffset>4557370</wp:posOffset>
                </wp:positionH>
                <wp:positionV relativeFrom="paragraph">
                  <wp:posOffset>1559611</wp:posOffset>
                </wp:positionV>
                <wp:extent cx="1711756" cy="424281"/>
                <wp:effectExtent l="0" t="0" r="22225" b="13970"/>
                <wp:wrapNone/>
                <wp:docPr id="7" name="Text Box 7"/>
                <wp:cNvGraphicFramePr/>
                <a:graphic xmlns:a="http://schemas.openxmlformats.org/drawingml/2006/main">
                  <a:graphicData uri="http://schemas.microsoft.com/office/word/2010/wordprocessingShape">
                    <wps:wsp>
                      <wps:cNvSpPr txBox="1"/>
                      <wps:spPr>
                        <a:xfrm>
                          <a:off x="0" y="0"/>
                          <a:ext cx="1711756" cy="424281"/>
                        </a:xfrm>
                        <a:prstGeom prst="rect">
                          <a:avLst/>
                        </a:prstGeom>
                        <a:solidFill>
                          <a:schemeClr val="lt1"/>
                        </a:solidFill>
                        <a:ln w="6350">
                          <a:solidFill>
                            <a:prstClr val="black"/>
                          </a:solidFill>
                        </a:ln>
                      </wps:spPr>
                      <wps:txbx>
                        <w:txbxContent>
                          <w:p w14:paraId="3A9C3B5B" w14:textId="77777777" w:rsidR="00B04B56" w:rsidRDefault="00B04B56">
                            <w:r>
                              <w:t>Tissue when stretched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36A7E5" id="_x0000_t202" coordsize="21600,21600" o:spt="202" path="m,l,21600r21600,l21600,xe">
                <v:stroke joinstyle="miter"/>
                <v:path gradientshapeok="t" o:connecttype="rect"/>
              </v:shapetype>
              <v:shape id="Text Box 7" o:spid="_x0000_s1026" type="#_x0000_t202" style="position:absolute;left:0;text-align:left;margin-left:358.85pt;margin-top:122.8pt;width:134.8pt;height:33.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" fillcolor="white [3201]" strokeweight=".5pt">
                <v:textbox>
                  <w:txbxContent>
                    <w:p w14:paraId="3A9C3B5B" w14:textId="77777777" w:rsidR="00B04B56" w:rsidRDefault="00B04B56">
                      <w:r>
                        <w:t>Tissue when stretched</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AE635A6" wp14:editId="3CA4DE5F">
                <wp:simplePos x="0" y="0"/>
                <wp:positionH relativeFrom="column">
                  <wp:posOffset>4528109</wp:posOffset>
                </wp:positionH>
                <wp:positionV relativeFrom="paragraph">
                  <wp:posOffset>586689</wp:posOffset>
                </wp:positionV>
                <wp:extent cx="1645920" cy="416967"/>
                <wp:effectExtent l="0" t="0" r="11430" b="21590"/>
                <wp:wrapNone/>
                <wp:docPr id="6" name="Text Box 6"/>
                <wp:cNvGraphicFramePr/>
                <a:graphic xmlns:a="http://schemas.openxmlformats.org/drawingml/2006/main">
                  <a:graphicData uri="http://schemas.microsoft.com/office/word/2010/wordprocessingShape">
                    <wps:wsp>
                      <wps:cNvSpPr txBox="1"/>
                      <wps:spPr>
                        <a:xfrm>
                          <a:off x="0" y="0"/>
                          <a:ext cx="1645920" cy="416967"/>
                        </a:xfrm>
                        <a:prstGeom prst="rect">
                          <a:avLst/>
                        </a:prstGeom>
                        <a:solidFill>
                          <a:schemeClr val="lt1"/>
                        </a:solidFill>
                        <a:ln w="6350">
                          <a:solidFill>
                            <a:prstClr val="black"/>
                          </a:solidFill>
                        </a:ln>
                      </wps:spPr>
                      <wps:txbx>
                        <w:txbxContent>
                          <w:p w14:paraId="42617462" w14:textId="77777777" w:rsidR="00B04B56" w:rsidRDefault="00B04B56">
                            <w:r>
                              <w:t>Tissue when relaxed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E635A6" id="Text Box 6" o:spid="_x0000_s1027" type="#_x0000_t202" style="position:absolute;left:0;text-align:left;margin-left:356.55pt;margin-top:46.2pt;width:129.6pt;height:32.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" fillcolor="white [3201]" strokeweight=".5pt">
                <v:textbox>
                  <w:txbxContent>
                    <w:p w14:paraId="42617462" w14:textId="77777777" w:rsidR="00B04B56" w:rsidRDefault="00B04B56">
                      <w:r>
                        <w:t>Tissue when relaxed</w:t>
                      </w:r>
                    </w:p>
                  </w:txbxContent>
                </v:textbox>
              </v:shape>
            </w:pict>
          </mc:Fallback>
        </mc:AlternateContent>
      </w:r>
      <w:r>
        <w:rPr>
          <w:noProof/>
        </w:rPr>
        <w:drawing>
          <wp:inline distT="0" distB="0" distL="0" distR="0" wp14:anchorId="1BF3BDC7" wp14:editId="70C437E8">
            <wp:extent cx="4131849" cy="2252650"/>
            <wp:effectExtent l="0" t="0" r="2540" b="0"/>
            <wp:docPr id="5" name="Picture 5" descr="Image result for transitional epithe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ansitional epitheliu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58471" cy="2267164"/>
                    </a:xfrm>
                    <a:prstGeom prst="rect">
                      <a:avLst/>
                    </a:prstGeom>
                    <a:noFill/>
                    <a:ln>
                      <a:noFill/>
                    </a:ln>
                  </pic:spPr>
                </pic:pic>
              </a:graphicData>
            </a:graphic>
          </wp:inline>
        </w:drawing>
      </w:r>
    </w:p>
    <w:p w14:paraId="7232707A" w14:textId="53567622" w:rsidR="00B04B56" w:rsidRDefault="00B04B56" w:rsidP="00B04B56">
      <w:pPr>
        <w:pStyle w:val="ListParagraph"/>
        <w:ind w:left="1080"/>
        <w:rPr>
          <w:sz w:val="24"/>
          <w:szCs w:val="24"/>
        </w:rPr>
      </w:pPr>
      <w:proofErr w:type="gramStart"/>
      <w:r>
        <w:rPr>
          <w:sz w:val="24"/>
          <w:szCs w:val="24"/>
        </w:rPr>
        <w:t>NAME :</w:t>
      </w:r>
      <w:proofErr w:type="gramEnd"/>
      <w:r>
        <w:rPr>
          <w:sz w:val="24"/>
          <w:szCs w:val="24"/>
        </w:rPr>
        <w:t xml:space="preserve"> </w:t>
      </w:r>
      <w:r w:rsidR="00A632EA" w:rsidRPr="00A632EA">
        <w:rPr>
          <w:b/>
          <w:color w:val="FF0000"/>
          <w:sz w:val="24"/>
          <w:szCs w:val="24"/>
        </w:rPr>
        <w:t>Transitional Epithelium</w:t>
      </w:r>
    </w:p>
    <w:p w14:paraId="1411DA1B" w14:textId="1A0A58F7" w:rsidR="00B04B56" w:rsidRDefault="00B04B56" w:rsidP="00B04B56">
      <w:pPr>
        <w:pStyle w:val="ListParagraph"/>
        <w:ind w:left="1080"/>
        <w:rPr>
          <w:sz w:val="24"/>
          <w:szCs w:val="24"/>
        </w:rPr>
      </w:pPr>
      <w:proofErr w:type="gramStart"/>
      <w:r>
        <w:rPr>
          <w:sz w:val="24"/>
          <w:szCs w:val="24"/>
        </w:rPr>
        <w:t xml:space="preserve">LOCATION </w:t>
      </w:r>
      <w:r w:rsidRPr="00A632EA">
        <w:rPr>
          <w:b/>
          <w:color w:val="FF0000"/>
          <w:sz w:val="24"/>
          <w:szCs w:val="24"/>
        </w:rPr>
        <w:t>:</w:t>
      </w:r>
      <w:proofErr w:type="gramEnd"/>
      <w:r w:rsidR="00A632EA" w:rsidRPr="00A632EA">
        <w:rPr>
          <w:b/>
          <w:color w:val="FF0000"/>
          <w:sz w:val="24"/>
          <w:szCs w:val="24"/>
        </w:rPr>
        <w:t xml:space="preserve"> Lining Urinary Bladder</w:t>
      </w:r>
      <w:r w:rsidR="000A493B">
        <w:rPr>
          <w:b/>
          <w:color w:val="FF0000"/>
          <w:sz w:val="24"/>
          <w:szCs w:val="24"/>
        </w:rPr>
        <w:br/>
      </w:r>
    </w:p>
    <w:p w14:paraId="0BE8F2F0" w14:textId="77777777" w:rsidR="00AE53A0" w:rsidRDefault="00AE53A0" w:rsidP="00AE53A0">
      <w:pPr>
        <w:pStyle w:val="ListParagraph"/>
        <w:numPr>
          <w:ilvl w:val="0"/>
          <w:numId w:val="1"/>
        </w:numPr>
        <w:rPr>
          <w:sz w:val="24"/>
          <w:szCs w:val="24"/>
        </w:rPr>
      </w:pPr>
      <w:r>
        <w:rPr>
          <w:sz w:val="24"/>
          <w:szCs w:val="24"/>
        </w:rPr>
        <w:t xml:space="preserve">IDENTIFY each </w:t>
      </w:r>
      <w:r w:rsidRPr="00C36EE4">
        <w:rPr>
          <w:b/>
          <w:sz w:val="24"/>
          <w:szCs w:val="24"/>
          <w:u w:val="single"/>
        </w:rPr>
        <w:t>CONNECTIVE</w:t>
      </w:r>
      <w:r w:rsidRPr="00C36EE4">
        <w:rPr>
          <w:sz w:val="24"/>
          <w:szCs w:val="24"/>
          <w:u w:val="single"/>
        </w:rPr>
        <w:t xml:space="preserve"> </w:t>
      </w:r>
      <w:r>
        <w:rPr>
          <w:sz w:val="24"/>
          <w:szCs w:val="24"/>
        </w:rPr>
        <w:t>TISSUE:</w:t>
      </w:r>
    </w:p>
    <w:p w14:paraId="02BC8C5A" w14:textId="7A64FD9E" w:rsidR="00AE53A0" w:rsidRDefault="00E24DE2" w:rsidP="00AE53A0">
      <w:pPr>
        <w:pStyle w:val="ListParagraph"/>
        <w:numPr>
          <w:ilvl w:val="0"/>
          <w:numId w:val="5"/>
        </w:numPr>
        <w:rPr>
          <w:sz w:val="24"/>
          <w:szCs w:val="24"/>
        </w:rPr>
      </w:pPr>
      <w:r>
        <w:rPr>
          <w:noProof/>
        </w:rPr>
        <w:drawing>
          <wp:inline distT="0" distB="0" distL="0" distR="0" wp14:anchorId="32A1BD76" wp14:editId="01EE2D37">
            <wp:extent cx="3583483" cy="1542338"/>
            <wp:effectExtent l="0" t="0" r="0" b="1270"/>
            <wp:docPr id="10" name="Picture 10" descr="Image result for blood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lood tissu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1401" cy="1550050"/>
                    </a:xfrm>
                    <a:prstGeom prst="rect">
                      <a:avLst/>
                    </a:prstGeom>
                    <a:noFill/>
                    <a:ln>
                      <a:noFill/>
                    </a:ln>
                  </pic:spPr>
                </pic:pic>
              </a:graphicData>
            </a:graphic>
          </wp:inline>
        </w:drawing>
      </w:r>
      <w:r>
        <w:rPr>
          <w:sz w:val="24"/>
          <w:szCs w:val="24"/>
        </w:rPr>
        <w:t xml:space="preserve"> </w:t>
      </w:r>
      <w:proofErr w:type="gramStart"/>
      <w:r>
        <w:rPr>
          <w:sz w:val="24"/>
          <w:szCs w:val="24"/>
        </w:rPr>
        <w:t>NAME :</w:t>
      </w:r>
      <w:proofErr w:type="gramEnd"/>
      <w:r w:rsidRPr="00A632EA">
        <w:rPr>
          <w:b/>
          <w:color w:val="FF0000"/>
          <w:sz w:val="24"/>
          <w:szCs w:val="24"/>
        </w:rPr>
        <w:t xml:space="preserve"> </w:t>
      </w:r>
      <w:r w:rsidR="00A632EA" w:rsidRPr="00A632EA">
        <w:rPr>
          <w:b/>
          <w:color w:val="FF0000"/>
          <w:sz w:val="24"/>
          <w:szCs w:val="24"/>
        </w:rPr>
        <w:t>BLOOD</w:t>
      </w:r>
    </w:p>
    <w:p w14:paraId="1660FDCA" w14:textId="77777777" w:rsidR="00E24DE2" w:rsidRDefault="00E24DE2" w:rsidP="00E24DE2">
      <w:pPr>
        <w:rPr>
          <w:sz w:val="24"/>
          <w:szCs w:val="24"/>
        </w:rPr>
      </w:pPr>
    </w:p>
    <w:p w14:paraId="21F4DE7E" w14:textId="4A99FF93" w:rsidR="00E24DE2" w:rsidRDefault="00995BED" w:rsidP="00E24DE2">
      <w:pPr>
        <w:pStyle w:val="ListParagraph"/>
        <w:numPr>
          <w:ilvl w:val="0"/>
          <w:numId w:val="5"/>
        </w:numPr>
        <w:rPr>
          <w:sz w:val="24"/>
          <w:szCs w:val="24"/>
        </w:rPr>
      </w:pPr>
      <w:r>
        <w:rPr>
          <w:noProof/>
        </w:rPr>
        <w:drawing>
          <wp:inline distT="0" distB="0" distL="0" distR="0" wp14:anchorId="29494630" wp14:editId="7B16638C">
            <wp:extent cx="3554173" cy="1714855"/>
            <wp:effectExtent l="0" t="0" r="8255" b="0"/>
            <wp:docPr id="9" name="Picture 9" descr="Image result for areolar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reolar tissu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1025" cy="1737461"/>
                    </a:xfrm>
                    <a:prstGeom prst="rect">
                      <a:avLst/>
                    </a:prstGeom>
                    <a:noFill/>
                    <a:ln>
                      <a:noFill/>
                    </a:ln>
                  </pic:spPr>
                </pic:pic>
              </a:graphicData>
            </a:graphic>
          </wp:inline>
        </w:drawing>
      </w:r>
      <w:r>
        <w:rPr>
          <w:sz w:val="24"/>
          <w:szCs w:val="24"/>
        </w:rPr>
        <w:t xml:space="preserve"> </w:t>
      </w:r>
      <w:proofErr w:type="gramStart"/>
      <w:r>
        <w:rPr>
          <w:sz w:val="24"/>
          <w:szCs w:val="24"/>
        </w:rPr>
        <w:t>NAME :</w:t>
      </w:r>
      <w:proofErr w:type="gramEnd"/>
      <w:r>
        <w:rPr>
          <w:sz w:val="24"/>
          <w:szCs w:val="24"/>
        </w:rPr>
        <w:t xml:space="preserve"> </w:t>
      </w:r>
      <w:r w:rsidR="00A632EA" w:rsidRPr="00A632EA">
        <w:rPr>
          <w:b/>
          <w:color w:val="FF0000"/>
          <w:sz w:val="24"/>
          <w:szCs w:val="24"/>
        </w:rPr>
        <w:t>AREOLAR</w:t>
      </w:r>
    </w:p>
    <w:p w14:paraId="4A08436B" w14:textId="77777777" w:rsidR="00995BED" w:rsidRPr="00995BED" w:rsidRDefault="00995BED" w:rsidP="00995BED">
      <w:pPr>
        <w:pStyle w:val="ListParagraph"/>
        <w:rPr>
          <w:sz w:val="24"/>
          <w:szCs w:val="24"/>
        </w:rPr>
      </w:pPr>
    </w:p>
    <w:p w14:paraId="3A0F29D3" w14:textId="799FCBE0" w:rsidR="00995BED" w:rsidRDefault="00AE2F36" w:rsidP="00E24DE2">
      <w:pPr>
        <w:pStyle w:val="ListParagraph"/>
        <w:numPr>
          <w:ilvl w:val="0"/>
          <w:numId w:val="5"/>
        </w:numPr>
        <w:rPr>
          <w:sz w:val="24"/>
          <w:szCs w:val="24"/>
        </w:rPr>
      </w:pPr>
      <w:r>
        <w:rPr>
          <w:noProof/>
        </w:rPr>
        <w:lastRenderedPageBreak/>
        <w:drawing>
          <wp:inline distT="0" distB="0" distL="0" distR="0" wp14:anchorId="24F5E6F9" wp14:editId="08AAB4B4">
            <wp:extent cx="3503389" cy="1866798"/>
            <wp:effectExtent l="0" t="0" r="1905" b="635"/>
            <wp:docPr id="11" name="Picture 11" descr="Image result for cartilage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artilage tissu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31521" cy="1881788"/>
                    </a:xfrm>
                    <a:prstGeom prst="rect">
                      <a:avLst/>
                    </a:prstGeom>
                    <a:noFill/>
                    <a:ln>
                      <a:noFill/>
                    </a:ln>
                  </pic:spPr>
                </pic:pic>
              </a:graphicData>
            </a:graphic>
          </wp:inline>
        </w:drawing>
      </w:r>
      <w:r>
        <w:rPr>
          <w:sz w:val="24"/>
          <w:szCs w:val="24"/>
        </w:rPr>
        <w:t xml:space="preserve"> NAME: </w:t>
      </w:r>
      <w:r w:rsidR="00A632EA" w:rsidRPr="00A632EA">
        <w:rPr>
          <w:b/>
          <w:color w:val="FF0000"/>
          <w:sz w:val="24"/>
          <w:szCs w:val="24"/>
        </w:rPr>
        <w:t>CARTILAGE</w:t>
      </w:r>
    </w:p>
    <w:p w14:paraId="72C46834" w14:textId="77777777" w:rsidR="00C86A23" w:rsidRPr="00C86A23" w:rsidRDefault="00C86A23" w:rsidP="00C86A23">
      <w:pPr>
        <w:pStyle w:val="ListParagraph"/>
        <w:rPr>
          <w:sz w:val="24"/>
          <w:szCs w:val="24"/>
        </w:rPr>
      </w:pPr>
    </w:p>
    <w:p w14:paraId="73DE89F3" w14:textId="1A03C22A" w:rsidR="00AE2F36" w:rsidRPr="00C36EE4" w:rsidRDefault="00C86A23" w:rsidP="00AE2F36">
      <w:pPr>
        <w:pStyle w:val="ListParagraph"/>
        <w:numPr>
          <w:ilvl w:val="0"/>
          <w:numId w:val="5"/>
        </w:numPr>
        <w:rPr>
          <w:sz w:val="24"/>
          <w:szCs w:val="24"/>
        </w:rPr>
      </w:pPr>
      <w:r>
        <w:rPr>
          <w:noProof/>
        </w:rPr>
        <w:drawing>
          <wp:inline distT="0" distB="0" distL="0" distR="0" wp14:anchorId="17E3137E" wp14:editId="7D6F81CA">
            <wp:extent cx="3642132" cy="1861109"/>
            <wp:effectExtent l="0" t="0" r="0" b="6350"/>
            <wp:docPr id="18" name="Picture 18" descr="Image result for compact bone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ompact bone tissu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3979" cy="1877383"/>
                    </a:xfrm>
                    <a:prstGeom prst="rect">
                      <a:avLst/>
                    </a:prstGeom>
                    <a:noFill/>
                    <a:ln>
                      <a:noFill/>
                    </a:ln>
                  </pic:spPr>
                </pic:pic>
              </a:graphicData>
            </a:graphic>
          </wp:inline>
        </w:drawing>
      </w:r>
      <w:r w:rsidR="00C36EE4">
        <w:rPr>
          <w:sz w:val="24"/>
          <w:szCs w:val="24"/>
        </w:rPr>
        <w:t xml:space="preserve"> </w:t>
      </w:r>
      <w:proofErr w:type="gramStart"/>
      <w:r w:rsidR="00C36EE4">
        <w:rPr>
          <w:sz w:val="24"/>
          <w:szCs w:val="24"/>
        </w:rPr>
        <w:t>NAME :</w:t>
      </w:r>
      <w:proofErr w:type="gramEnd"/>
      <w:r w:rsidR="00C36EE4" w:rsidRPr="00A632EA">
        <w:rPr>
          <w:color w:val="FF0000"/>
          <w:sz w:val="24"/>
          <w:szCs w:val="24"/>
        </w:rPr>
        <w:t xml:space="preserve"> </w:t>
      </w:r>
      <w:r w:rsidR="00A632EA" w:rsidRPr="00A632EA">
        <w:rPr>
          <w:b/>
          <w:color w:val="FF0000"/>
          <w:sz w:val="24"/>
          <w:szCs w:val="24"/>
        </w:rPr>
        <w:t>BONE</w:t>
      </w:r>
      <w:r w:rsidR="000A493B">
        <w:rPr>
          <w:b/>
          <w:color w:val="FF0000"/>
          <w:sz w:val="24"/>
          <w:szCs w:val="24"/>
        </w:rPr>
        <w:br/>
      </w:r>
    </w:p>
    <w:p w14:paraId="3B5F213E" w14:textId="77777777" w:rsidR="00AE2F36" w:rsidRDefault="009D2E9A" w:rsidP="009D2E9A">
      <w:pPr>
        <w:pStyle w:val="ListParagraph"/>
        <w:numPr>
          <w:ilvl w:val="0"/>
          <w:numId w:val="1"/>
        </w:numPr>
        <w:rPr>
          <w:sz w:val="24"/>
          <w:szCs w:val="24"/>
        </w:rPr>
      </w:pPr>
      <w:r>
        <w:rPr>
          <w:sz w:val="24"/>
          <w:szCs w:val="24"/>
        </w:rPr>
        <w:t xml:space="preserve">IDENTIFY each </w:t>
      </w:r>
      <w:r w:rsidRPr="00C36EE4">
        <w:rPr>
          <w:b/>
          <w:sz w:val="24"/>
          <w:szCs w:val="24"/>
          <w:u w:val="single"/>
        </w:rPr>
        <w:t>MUSCLE</w:t>
      </w:r>
      <w:r>
        <w:rPr>
          <w:sz w:val="24"/>
          <w:szCs w:val="24"/>
        </w:rPr>
        <w:t xml:space="preserve"> Tissue:</w:t>
      </w:r>
    </w:p>
    <w:p w14:paraId="4B8B2C00" w14:textId="4E17AD52" w:rsidR="004615A3" w:rsidRDefault="004013B3" w:rsidP="004615A3">
      <w:pPr>
        <w:pStyle w:val="ListParagraph"/>
        <w:numPr>
          <w:ilvl w:val="0"/>
          <w:numId w:val="6"/>
        </w:numPr>
        <w:rPr>
          <w:sz w:val="24"/>
          <w:szCs w:val="24"/>
        </w:rPr>
      </w:pPr>
      <w:r>
        <w:rPr>
          <w:noProof/>
        </w:rPr>
        <mc:AlternateContent>
          <mc:Choice Requires="wps">
            <w:drawing>
              <wp:anchor distT="0" distB="0" distL="114300" distR="114300" simplePos="0" relativeHeight="251664384" behindDoc="0" locked="0" layoutInCell="1" allowOverlap="1" wp14:anchorId="39D32B5A" wp14:editId="7532F708">
                <wp:simplePos x="0" y="0"/>
                <wp:positionH relativeFrom="column">
                  <wp:posOffset>1543507</wp:posOffset>
                </wp:positionH>
                <wp:positionV relativeFrom="paragraph">
                  <wp:posOffset>2381606</wp:posOffset>
                </wp:positionV>
                <wp:extent cx="1543507" cy="446227"/>
                <wp:effectExtent l="0" t="0" r="0" b="0"/>
                <wp:wrapNone/>
                <wp:docPr id="17" name="Rectangle: Rounded Corners 17"/>
                <wp:cNvGraphicFramePr/>
                <a:graphic xmlns:a="http://schemas.openxmlformats.org/drawingml/2006/main">
                  <a:graphicData uri="http://schemas.microsoft.com/office/word/2010/wordprocessingShape">
                    <wps:wsp>
                      <wps:cNvSpPr/>
                      <wps:spPr>
                        <a:xfrm>
                          <a:off x="0" y="0"/>
                          <a:ext cx="1543507" cy="446227"/>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4DD524" id="Rectangle: Rounded Corners 17" o:spid="_x0000_s1026" style="position:absolute;margin-left:121.55pt;margin-top:187.55pt;width:121.55pt;height:35.1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" fillcolor="white [3212]" stroked="f" strokeweight="1pt">
                <v:stroke joinstyle="miter"/>
              </v:roundrect>
            </w:pict>
          </mc:Fallback>
        </mc:AlternateContent>
      </w:r>
      <w:r>
        <w:rPr>
          <w:noProof/>
        </w:rPr>
        <mc:AlternateContent>
          <mc:Choice Requires="wps">
            <w:drawing>
              <wp:anchor distT="0" distB="0" distL="114300" distR="114300" simplePos="0" relativeHeight="251662336" behindDoc="0" locked="0" layoutInCell="1" allowOverlap="1" wp14:anchorId="3F3BD7DB" wp14:editId="75D4C067">
                <wp:simplePos x="0" y="0"/>
                <wp:positionH relativeFrom="column">
                  <wp:posOffset>701573</wp:posOffset>
                </wp:positionH>
                <wp:positionV relativeFrom="paragraph">
                  <wp:posOffset>2146909</wp:posOffset>
                </wp:positionV>
                <wp:extent cx="2596896" cy="175565"/>
                <wp:effectExtent l="0" t="0" r="0" b="0"/>
                <wp:wrapNone/>
                <wp:docPr id="13" name="Rectangle 13"/>
                <wp:cNvGraphicFramePr/>
                <a:graphic xmlns:a="http://schemas.openxmlformats.org/drawingml/2006/main">
                  <a:graphicData uri="http://schemas.microsoft.com/office/word/2010/wordprocessingShape">
                    <wps:wsp>
                      <wps:cNvSpPr/>
                      <wps:spPr>
                        <a:xfrm>
                          <a:off x="0" y="0"/>
                          <a:ext cx="2596896" cy="1755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DEC25B" id="Rectangle 13" o:spid="_x0000_s1026" style="position:absolute;margin-left:55.25pt;margin-top:169.05pt;width:204.5pt;height:13.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" fillcolor="white [3212]" stroked="f" strokeweight="1pt"/>
            </w:pict>
          </mc:Fallback>
        </mc:AlternateContent>
      </w:r>
      <w:r w:rsidR="004615A3">
        <w:rPr>
          <w:noProof/>
        </w:rPr>
        <w:drawing>
          <wp:inline distT="0" distB="0" distL="0" distR="0" wp14:anchorId="7DE61312" wp14:editId="7E7689DA">
            <wp:extent cx="3620501" cy="2371394"/>
            <wp:effectExtent l="0" t="0" r="0" b="0"/>
            <wp:docPr id="12" name="Picture 12" descr="Image result for cardiac muscle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ardiac muscle tissu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40174" cy="2384280"/>
                    </a:xfrm>
                    <a:prstGeom prst="rect">
                      <a:avLst/>
                    </a:prstGeom>
                    <a:noFill/>
                    <a:ln>
                      <a:noFill/>
                    </a:ln>
                  </pic:spPr>
                </pic:pic>
              </a:graphicData>
            </a:graphic>
          </wp:inline>
        </w:drawing>
      </w:r>
      <w:r w:rsidR="004615A3">
        <w:rPr>
          <w:sz w:val="24"/>
          <w:szCs w:val="24"/>
        </w:rPr>
        <w:t xml:space="preserve">NAME: </w:t>
      </w:r>
      <w:r w:rsidR="00A632EA" w:rsidRPr="00A632EA">
        <w:rPr>
          <w:b/>
          <w:color w:val="FF0000"/>
          <w:sz w:val="24"/>
          <w:szCs w:val="24"/>
        </w:rPr>
        <w:t>CARDIAC MUSCLE</w:t>
      </w:r>
    </w:p>
    <w:p w14:paraId="46D600B5" w14:textId="17D9F9DD" w:rsidR="0048112A" w:rsidRPr="0048112A" w:rsidRDefault="009731F6" w:rsidP="004615A3">
      <w:pPr>
        <w:pStyle w:val="ListParagraph"/>
        <w:numPr>
          <w:ilvl w:val="0"/>
          <w:numId w:val="6"/>
        </w:numPr>
        <w:rPr>
          <w:sz w:val="24"/>
          <w:szCs w:val="24"/>
        </w:rPr>
      </w:pPr>
      <w:r>
        <w:rPr>
          <w:noProof/>
        </w:rPr>
        <w:lastRenderedPageBreak/>
        <mc:AlternateContent>
          <mc:Choice Requires="wps">
            <w:drawing>
              <wp:anchor distT="0" distB="0" distL="114300" distR="114300" simplePos="0" relativeHeight="251663360" behindDoc="0" locked="0" layoutInCell="1" allowOverlap="1" wp14:anchorId="24937B30" wp14:editId="48E9B82E">
                <wp:simplePos x="0" y="0"/>
                <wp:positionH relativeFrom="column">
                  <wp:posOffset>1104595</wp:posOffset>
                </wp:positionH>
                <wp:positionV relativeFrom="paragraph">
                  <wp:posOffset>2375662</wp:posOffset>
                </wp:positionV>
                <wp:extent cx="2377440" cy="160934"/>
                <wp:effectExtent l="0" t="0" r="3810" b="0"/>
                <wp:wrapNone/>
                <wp:docPr id="15" name="Rectangle 15"/>
                <wp:cNvGraphicFramePr/>
                <a:graphic xmlns:a="http://schemas.openxmlformats.org/drawingml/2006/main">
                  <a:graphicData uri="http://schemas.microsoft.com/office/word/2010/wordprocessingShape">
                    <wps:wsp>
                      <wps:cNvSpPr/>
                      <wps:spPr>
                        <a:xfrm>
                          <a:off x="0" y="0"/>
                          <a:ext cx="2377440" cy="1609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207F86" id="Rectangle 15" o:spid="_x0000_s1026" style="position:absolute;margin-left:87pt;margin-top:187.05pt;width:187.2pt;height:12.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" fillcolor="white [3212]" stroked="f" strokeweight="1pt"/>
            </w:pict>
          </mc:Fallback>
        </mc:AlternateContent>
      </w:r>
      <w:r>
        <w:rPr>
          <w:noProof/>
        </w:rPr>
        <w:drawing>
          <wp:inline distT="0" distB="0" distL="0" distR="0" wp14:anchorId="494B8B16" wp14:editId="7223A4AE">
            <wp:extent cx="3415665" cy="2486405"/>
            <wp:effectExtent l="0" t="0" r="0" b="9525"/>
            <wp:docPr id="14" name="Picture 14" descr="Image result for skeletal muscle tissue longitudinal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keletal muscle tissue longitudinal sec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8818" cy="2495979"/>
                    </a:xfrm>
                    <a:prstGeom prst="rect">
                      <a:avLst/>
                    </a:prstGeom>
                    <a:noFill/>
                    <a:ln>
                      <a:noFill/>
                    </a:ln>
                  </pic:spPr>
                </pic:pic>
              </a:graphicData>
            </a:graphic>
          </wp:inline>
        </w:drawing>
      </w:r>
      <w:r>
        <w:rPr>
          <w:sz w:val="24"/>
          <w:szCs w:val="24"/>
        </w:rPr>
        <w:t>NAME</w:t>
      </w:r>
      <w:r w:rsidR="00A632EA">
        <w:rPr>
          <w:sz w:val="24"/>
          <w:szCs w:val="24"/>
        </w:rPr>
        <w:t xml:space="preserve"> </w:t>
      </w:r>
      <w:r>
        <w:rPr>
          <w:sz w:val="24"/>
          <w:szCs w:val="24"/>
        </w:rPr>
        <w:t>:</w:t>
      </w:r>
      <w:r w:rsidR="00A632EA">
        <w:rPr>
          <w:sz w:val="24"/>
          <w:szCs w:val="24"/>
        </w:rPr>
        <w:t xml:space="preserve"> </w:t>
      </w:r>
      <w:r w:rsidR="00A632EA" w:rsidRPr="00A632EA">
        <w:rPr>
          <w:b/>
          <w:color w:val="FF0000"/>
          <w:sz w:val="24"/>
          <w:szCs w:val="24"/>
        </w:rPr>
        <w:t>SKELETAL/STRIATED</w:t>
      </w:r>
      <w:r w:rsidR="0048112A">
        <w:rPr>
          <w:b/>
          <w:color w:val="FF0000"/>
          <w:sz w:val="24"/>
          <w:szCs w:val="24"/>
        </w:rPr>
        <w:t>/</w:t>
      </w:r>
    </w:p>
    <w:p w14:paraId="3523EC18" w14:textId="1B549B64" w:rsidR="004615A3" w:rsidRDefault="0048112A" w:rsidP="0048112A">
      <w:pPr>
        <w:pStyle w:val="ListParagraph"/>
        <w:ind w:left="7200"/>
        <w:rPr>
          <w:sz w:val="24"/>
          <w:szCs w:val="24"/>
        </w:rPr>
      </w:pPr>
      <w:r>
        <w:rPr>
          <w:b/>
          <w:color w:val="FF0000"/>
          <w:sz w:val="24"/>
          <w:szCs w:val="24"/>
        </w:rPr>
        <w:t>VOLUNTARY</w:t>
      </w:r>
      <w:r w:rsidR="000A493B">
        <w:rPr>
          <w:b/>
          <w:color w:val="FF0000"/>
          <w:sz w:val="24"/>
          <w:szCs w:val="24"/>
        </w:rPr>
        <w:br/>
      </w:r>
      <w:r w:rsidR="000A493B">
        <w:rPr>
          <w:b/>
          <w:color w:val="FF0000"/>
          <w:sz w:val="24"/>
          <w:szCs w:val="24"/>
        </w:rPr>
        <w:br/>
      </w:r>
      <w:r w:rsidR="00A632EA" w:rsidRPr="00A632EA">
        <w:rPr>
          <w:color w:val="FF0000"/>
          <w:sz w:val="24"/>
          <w:szCs w:val="24"/>
        </w:rPr>
        <w:t xml:space="preserve"> </w:t>
      </w:r>
    </w:p>
    <w:p w14:paraId="3E25245E" w14:textId="325CBD0A" w:rsidR="009731F6" w:rsidRDefault="009B228B" w:rsidP="009731F6">
      <w:pPr>
        <w:pStyle w:val="ListParagraph"/>
        <w:numPr>
          <w:ilvl w:val="0"/>
          <w:numId w:val="6"/>
        </w:numPr>
        <w:rPr>
          <w:sz w:val="24"/>
          <w:szCs w:val="24"/>
        </w:rPr>
      </w:pPr>
      <w:r>
        <w:rPr>
          <w:noProof/>
        </w:rPr>
        <w:drawing>
          <wp:inline distT="0" distB="0" distL="0" distR="0" wp14:anchorId="5C71914F" wp14:editId="0BE06556">
            <wp:extent cx="3261562" cy="2124837"/>
            <wp:effectExtent l="0" t="0" r="0" b="8890"/>
            <wp:docPr id="16" name="Picture 16" descr="Image result for smooth muscle tissue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mooth muscle tissue cell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91612" cy="2144414"/>
                    </a:xfrm>
                    <a:prstGeom prst="rect">
                      <a:avLst/>
                    </a:prstGeom>
                    <a:noFill/>
                    <a:ln>
                      <a:noFill/>
                    </a:ln>
                  </pic:spPr>
                </pic:pic>
              </a:graphicData>
            </a:graphic>
          </wp:inline>
        </w:drawing>
      </w:r>
      <w:r>
        <w:rPr>
          <w:sz w:val="24"/>
          <w:szCs w:val="24"/>
        </w:rPr>
        <w:t xml:space="preserve"> </w:t>
      </w:r>
      <w:proofErr w:type="gramStart"/>
      <w:r>
        <w:rPr>
          <w:sz w:val="24"/>
          <w:szCs w:val="24"/>
        </w:rPr>
        <w:t>NAME :</w:t>
      </w:r>
      <w:proofErr w:type="gramEnd"/>
      <w:r>
        <w:rPr>
          <w:sz w:val="24"/>
          <w:szCs w:val="24"/>
        </w:rPr>
        <w:t xml:space="preserve"> </w:t>
      </w:r>
      <w:r w:rsidR="00A632EA" w:rsidRPr="00A632EA">
        <w:rPr>
          <w:b/>
          <w:color w:val="FF0000"/>
          <w:sz w:val="24"/>
          <w:szCs w:val="24"/>
        </w:rPr>
        <w:t>SMOOTH</w:t>
      </w:r>
    </w:p>
    <w:p w14:paraId="31F10736" w14:textId="77777777" w:rsidR="004013B3" w:rsidRDefault="004013B3" w:rsidP="004013B3">
      <w:pPr>
        <w:ind w:left="360"/>
        <w:rPr>
          <w:sz w:val="24"/>
          <w:szCs w:val="24"/>
        </w:rPr>
      </w:pPr>
    </w:p>
    <w:p w14:paraId="06AE6D06" w14:textId="77777777" w:rsidR="004013B3" w:rsidRPr="004013B3" w:rsidRDefault="004013B3" w:rsidP="004013B3">
      <w:pPr>
        <w:ind w:left="360"/>
        <w:rPr>
          <w:b/>
          <w:sz w:val="28"/>
          <w:szCs w:val="28"/>
        </w:rPr>
      </w:pPr>
      <w:r w:rsidRPr="004013B3">
        <w:rPr>
          <w:b/>
          <w:sz w:val="28"/>
          <w:szCs w:val="28"/>
          <w:u w:val="single"/>
        </w:rPr>
        <w:t xml:space="preserve">MICROSCOPY </w:t>
      </w:r>
      <w:r>
        <w:rPr>
          <w:b/>
          <w:sz w:val="28"/>
          <w:szCs w:val="28"/>
        </w:rPr>
        <w:t>– Review by reading over all parts of your "Viewing Tissues Lab"</w:t>
      </w:r>
    </w:p>
    <w:sectPr w:rsidR="004013B3" w:rsidRPr="004013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0E2F56"/>
    <w:multiLevelType w:val="hybridMultilevel"/>
    <w:tmpl w:val="9B92C582"/>
    <w:lvl w:ilvl="0" w:tplc="A28447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D4B5573"/>
    <w:multiLevelType w:val="hybridMultilevel"/>
    <w:tmpl w:val="8730A73C"/>
    <w:lvl w:ilvl="0" w:tplc="7D545F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E00F1C"/>
    <w:multiLevelType w:val="hybridMultilevel"/>
    <w:tmpl w:val="96F6E91C"/>
    <w:lvl w:ilvl="0" w:tplc="B3DECE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906E9C"/>
    <w:multiLevelType w:val="hybridMultilevel"/>
    <w:tmpl w:val="FBCE8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3D7004"/>
    <w:multiLevelType w:val="hybridMultilevel"/>
    <w:tmpl w:val="28B2C2C8"/>
    <w:lvl w:ilvl="0" w:tplc="073616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84B327F"/>
    <w:multiLevelType w:val="hybridMultilevel"/>
    <w:tmpl w:val="B13AACE8"/>
    <w:lvl w:ilvl="0" w:tplc="472E3C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D12"/>
    <w:rsid w:val="00026DDD"/>
    <w:rsid w:val="00045B19"/>
    <w:rsid w:val="000A493B"/>
    <w:rsid w:val="00113EC8"/>
    <w:rsid w:val="00136C98"/>
    <w:rsid w:val="00166331"/>
    <w:rsid w:val="001E7C90"/>
    <w:rsid w:val="002140D5"/>
    <w:rsid w:val="002C24E4"/>
    <w:rsid w:val="00304951"/>
    <w:rsid w:val="0036441A"/>
    <w:rsid w:val="003E7730"/>
    <w:rsid w:val="004013B3"/>
    <w:rsid w:val="004106F5"/>
    <w:rsid w:val="0044432D"/>
    <w:rsid w:val="004615A3"/>
    <w:rsid w:val="0048112A"/>
    <w:rsid w:val="004D2BBE"/>
    <w:rsid w:val="004F53E2"/>
    <w:rsid w:val="00537F1A"/>
    <w:rsid w:val="0055060D"/>
    <w:rsid w:val="005A1889"/>
    <w:rsid w:val="005B12E0"/>
    <w:rsid w:val="005C4DF0"/>
    <w:rsid w:val="005D5EF7"/>
    <w:rsid w:val="00600699"/>
    <w:rsid w:val="00632D18"/>
    <w:rsid w:val="006A42E5"/>
    <w:rsid w:val="006F3C4D"/>
    <w:rsid w:val="007750C5"/>
    <w:rsid w:val="00782E2B"/>
    <w:rsid w:val="007B33F4"/>
    <w:rsid w:val="007C76E9"/>
    <w:rsid w:val="0084524D"/>
    <w:rsid w:val="008E0A0C"/>
    <w:rsid w:val="00900776"/>
    <w:rsid w:val="0093426F"/>
    <w:rsid w:val="00936D55"/>
    <w:rsid w:val="0095098F"/>
    <w:rsid w:val="009731F6"/>
    <w:rsid w:val="00995BED"/>
    <w:rsid w:val="009B228B"/>
    <w:rsid w:val="009D2E9A"/>
    <w:rsid w:val="009F633F"/>
    <w:rsid w:val="00A27FA1"/>
    <w:rsid w:val="00A37144"/>
    <w:rsid w:val="00A632EA"/>
    <w:rsid w:val="00A7027E"/>
    <w:rsid w:val="00A77F9E"/>
    <w:rsid w:val="00A82A72"/>
    <w:rsid w:val="00AC5E8C"/>
    <w:rsid w:val="00AE2F36"/>
    <w:rsid w:val="00AE53A0"/>
    <w:rsid w:val="00B04B56"/>
    <w:rsid w:val="00B16318"/>
    <w:rsid w:val="00C36EE4"/>
    <w:rsid w:val="00C86A23"/>
    <w:rsid w:val="00C92D12"/>
    <w:rsid w:val="00CC506F"/>
    <w:rsid w:val="00CE45D2"/>
    <w:rsid w:val="00D078B3"/>
    <w:rsid w:val="00D14EDB"/>
    <w:rsid w:val="00D903FB"/>
    <w:rsid w:val="00E138BA"/>
    <w:rsid w:val="00E24DE2"/>
    <w:rsid w:val="00E5005D"/>
    <w:rsid w:val="00E75A3F"/>
    <w:rsid w:val="00EE249C"/>
    <w:rsid w:val="00F135C7"/>
    <w:rsid w:val="00F16515"/>
    <w:rsid w:val="00F21254"/>
    <w:rsid w:val="00F53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3AFBA"/>
  <w15:chartTrackingRefBased/>
  <w15:docId w15:val="{AC7382FF-E4F7-46EF-9196-36352EF60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2D12"/>
    <w:pPr>
      <w:ind w:left="720"/>
      <w:contextualSpacing/>
    </w:pPr>
  </w:style>
  <w:style w:type="character" w:styleId="Emphasis">
    <w:name w:val="Emphasis"/>
    <w:basedOn w:val="DefaultParagraphFont"/>
    <w:uiPriority w:val="20"/>
    <w:qFormat/>
    <w:rsid w:val="00D14EDB"/>
    <w:rPr>
      <w:i/>
      <w:iCs/>
    </w:rPr>
  </w:style>
  <w:style w:type="character" w:styleId="Hyperlink">
    <w:name w:val="Hyperlink"/>
    <w:basedOn w:val="DefaultParagraphFont"/>
    <w:uiPriority w:val="99"/>
    <w:semiHidden/>
    <w:unhideWhenUsed/>
    <w:rsid w:val="00D903FB"/>
    <w:rPr>
      <w:color w:val="0000FF"/>
      <w:u w:val="single"/>
    </w:rPr>
  </w:style>
  <w:style w:type="character" w:customStyle="1" w:styleId="f">
    <w:name w:val="f"/>
    <w:basedOn w:val="DefaultParagraphFont"/>
    <w:rsid w:val="00444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en.wikipedia.org/wiki/Hydrolysis" TargetMode="External"/><Relationship Id="rId26" Type="http://schemas.openxmlformats.org/officeDocument/2006/relationships/hyperlink" Target="https://en.wikipedia.org/wiki/Pain"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hyperlink" Target="https://en.wikipedia.org/wiki/Vesicle_(biology_and_chemistry)" TargetMode="External"/><Relationship Id="rId25" Type="http://schemas.openxmlformats.org/officeDocument/2006/relationships/hyperlink" Target="https://en.wikipedia.org/wiki/Chronic_conditions" TargetMode="External"/><Relationship Id="rId33" Type="http://schemas.openxmlformats.org/officeDocument/2006/relationships/image" Target="media/image14.jpeg"/><Relationship Id="rId38" Type="http://schemas.openxmlformats.org/officeDocument/2006/relationships/image" Target="media/image19.gif"/><Relationship Id="rId2" Type="http://schemas.openxmlformats.org/officeDocument/2006/relationships/numbering" Target="numbering.xml"/><Relationship Id="rId16" Type="http://schemas.openxmlformats.org/officeDocument/2006/relationships/hyperlink" Target="https://en.wikipedia.org/wiki/Lysosome" TargetMode="External"/><Relationship Id="rId20" Type="http://schemas.openxmlformats.org/officeDocument/2006/relationships/hyperlink" Target="https://en.wikipedia.org/wiki/Biomolecule" TargetMode="External"/><Relationship Id="rId29" Type="http://schemas.openxmlformats.org/officeDocument/2006/relationships/hyperlink" Target="https://en.wikipedia.org/wiki/Quality_of_lif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en.wikipedia.org/wiki/Nursing"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en.wikipedia.org/wiki/Cell_(biology)" TargetMode="External"/><Relationship Id="rId23" Type="http://schemas.openxmlformats.org/officeDocument/2006/relationships/hyperlink" Target="https://en.wikipedia.org/wiki/Health_care" TargetMode="External"/><Relationship Id="rId28" Type="http://schemas.openxmlformats.org/officeDocument/2006/relationships/hyperlink" Target="https://en.wikipedia.org/wiki/Stress_(psychological)" TargetMode="External"/><Relationship Id="rId36" Type="http://schemas.openxmlformats.org/officeDocument/2006/relationships/image" Target="media/image17.jpeg"/><Relationship Id="rId10" Type="http://schemas.openxmlformats.org/officeDocument/2006/relationships/image" Target="media/image5.png"/><Relationship Id="rId19" Type="http://schemas.openxmlformats.org/officeDocument/2006/relationships/hyperlink" Target="https://en.wikipedia.org/wiki/Enzyme" TargetMode="External"/><Relationship Id="rId31"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en.wikipedia.org/wiki/Organelle" TargetMode="External"/><Relationship Id="rId22" Type="http://schemas.openxmlformats.org/officeDocument/2006/relationships/image" Target="media/image10.jpeg"/><Relationship Id="rId27" Type="http://schemas.openxmlformats.org/officeDocument/2006/relationships/hyperlink" Target="https://en.wikipedia.org/wiki/Stress_(biology)" TargetMode="External"/><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2F3F4-CCFA-460A-95EA-B2B09C853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1459</Words>
  <Characters>8317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Lesiuk</dc:creator>
  <cp:keywords/>
  <dc:description/>
  <cp:lastModifiedBy>Cory Lesiuk</cp:lastModifiedBy>
  <cp:revision>3</cp:revision>
  <dcterms:created xsi:type="dcterms:W3CDTF">2019-10-27T20:54:00Z</dcterms:created>
  <dcterms:modified xsi:type="dcterms:W3CDTF">2019-10-27T20:58:00Z</dcterms:modified>
</cp:coreProperties>
</file>