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FA9C4" w14:textId="77777777" w:rsidR="00C82C37" w:rsidRPr="00445826" w:rsidRDefault="00C82C37" w:rsidP="00C82C37">
      <w:pPr>
        <w:pStyle w:val="Heading1"/>
        <w:rPr>
          <w:sz w:val="40"/>
          <w:szCs w:val="40"/>
          <w:u w:val="single"/>
        </w:rPr>
      </w:pPr>
      <w:proofErr w:type="gramStart"/>
      <w:r w:rsidRPr="00445826">
        <w:rPr>
          <w:sz w:val="40"/>
          <w:szCs w:val="40"/>
          <w:u w:val="single"/>
        </w:rPr>
        <w:t>Evolution :</w:t>
      </w:r>
      <w:proofErr w:type="gramEnd"/>
      <w:r w:rsidRPr="00445826">
        <w:rPr>
          <w:sz w:val="40"/>
          <w:szCs w:val="40"/>
          <w:u w:val="single"/>
        </w:rPr>
        <w:t xml:space="preserve"> Evidence Of Change - KEY</w:t>
      </w:r>
    </w:p>
    <w:p w14:paraId="02F0ADA2" w14:textId="77777777" w:rsidR="00C82C37" w:rsidRPr="006D1FCC" w:rsidRDefault="00C82C37" w:rsidP="00C82C37">
      <w:pPr>
        <w:pStyle w:val="Heading2"/>
        <w:rPr>
          <w:sz w:val="32"/>
          <w:szCs w:val="32"/>
        </w:rPr>
      </w:pPr>
      <w:r w:rsidRPr="006D1FCC">
        <w:rPr>
          <w:sz w:val="32"/>
          <w:szCs w:val="32"/>
        </w:rPr>
        <w:t xml:space="preserve">Read pp. 268-274 and 280 - </w:t>
      </w:r>
      <w:proofErr w:type="gramStart"/>
      <w:r w:rsidRPr="006D1FCC">
        <w:rPr>
          <w:sz w:val="32"/>
          <w:szCs w:val="32"/>
        </w:rPr>
        <w:t>285</w:t>
      </w:r>
      <w:proofErr w:type="gramEnd"/>
    </w:p>
    <w:p w14:paraId="6641C2C4" w14:textId="77777777" w:rsidR="00C82C37" w:rsidRPr="006D1FCC" w:rsidRDefault="00C82C37" w:rsidP="003A2299">
      <w:pPr>
        <w:pStyle w:val="ListParagraph"/>
        <w:numPr>
          <w:ilvl w:val="0"/>
          <w:numId w:val="2"/>
        </w:numPr>
        <w:rPr>
          <w:b/>
          <w:bCs/>
          <w:sz w:val="32"/>
          <w:szCs w:val="32"/>
        </w:rPr>
      </w:pPr>
      <w:r w:rsidRPr="006D1FCC">
        <w:rPr>
          <w:b/>
          <w:bCs/>
          <w:sz w:val="32"/>
          <w:szCs w:val="32"/>
        </w:rPr>
        <w:t>Define “Evolution</w:t>
      </w:r>
      <w:proofErr w:type="gramStart"/>
      <w:r w:rsidRPr="006D1FCC">
        <w:rPr>
          <w:b/>
          <w:bCs/>
          <w:sz w:val="32"/>
          <w:szCs w:val="32"/>
        </w:rPr>
        <w:t>” :</w:t>
      </w:r>
      <w:proofErr w:type="gramEnd"/>
      <w:r w:rsidRPr="006D1FCC">
        <w:rPr>
          <w:b/>
          <w:bCs/>
          <w:sz w:val="32"/>
          <w:szCs w:val="32"/>
        </w:rPr>
        <w:t xml:space="preserve"> </w:t>
      </w:r>
      <w:r w:rsidR="00121E9C" w:rsidRPr="006D1FCC">
        <w:rPr>
          <w:b/>
          <w:bCs/>
          <w:color w:val="FF0000"/>
          <w:sz w:val="32"/>
          <w:szCs w:val="32"/>
        </w:rPr>
        <w:t>The process by which modern organisms have descended from ancient organisms.</w:t>
      </w:r>
    </w:p>
    <w:p w14:paraId="03D9CBC6" w14:textId="77777777" w:rsidR="003A2299" w:rsidRPr="006D1FCC" w:rsidRDefault="00DB523F" w:rsidP="003A2299">
      <w:pPr>
        <w:rPr>
          <w:b/>
          <w:bCs/>
          <w:sz w:val="32"/>
          <w:szCs w:val="32"/>
        </w:rPr>
      </w:pPr>
      <w:r w:rsidRPr="006D1FCC">
        <w:rPr>
          <w:rFonts w:ascii="Arial" w:hAnsi="Arial" w:cs="Arial"/>
          <w:noProof/>
          <w:sz w:val="32"/>
          <w:szCs w:val="32"/>
        </w:rPr>
        <w:drawing>
          <wp:inline distT="0" distB="0" distL="0" distR="0" wp14:anchorId="7AC4B053" wp14:editId="66AD5676">
            <wp:extent cx="2531058" cy="2706624"/>
            <wp:effectExtent l="0" t="0" r="3175" b="0"/>
            <wp:docPr id="1" name="Picture 1" descr="http://upload.wikimedia.org/wikipedia/en/thumb/b/bc/Glyptodon-Armadillo.jpg/200px-Glyptodon-Armad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thumb/b/bc/Glyptodon-Armadillo.jpg/200px-Glyptodon-Armadill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30961" cy="2706520"/>
                    </a:xfrm>
                    <a:prstGeom prst="rect">
                      <a:avLst/>
                    </a:prstGeom>
                    <a:noFill/>
                    <a:ln>
                      <a:noFill/>
                    </a:ln>
                  </pic:spPr>
                </pic:pic>
              </a:graphicData>
            </a:graphic>
          </wp:inline>
        </w:drawing>
      </w:r>
      <w:r w:rsidRPr="006D1FCC">
        <w:rPr>
          <w:rFonts w:ascii="Arial" w:hAnsi="Arial" w:cs="Arial"/>
          <w:noProof/>
          <w:sz w:val="32"/>
          <w:szCs w:val="32"/>
        </w:rPr>
        <w:drawing>
          <wp:inline distT="0" distB="0" distL="0" distR="0" wp14:anchorId="22DAE5E1" wp14:editId="42B1A9A0">
            <wp:extent cx="3269893" cy="2713939"/>
            <wp:effectExtent l="0" t="0" r="6985" b="0"/>
            <wp:docPr id="2" name="Picture 2" descr="http://thealchemyworks.com/images/glyptod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alchemyworks.com/images/glyptodon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70185" cy="2714181"/>
                    </a:xfrm>
                    <a:prstGeom prst="rect">
                      <a:avLst/>
                    </a:prstGeom>
                    <a:noFill/>
                    <a:ln>
                      <a:noFill/>
                    </a:ln>
                  </pic:spPr>
                </pic:pic>
              </a:graphicData>
            </a:graphic>
          </wp:inline>
        </w:drawing>
      </w:r>
      <w:r w:rsidR="00210CF5" w:rsidRPr="006D1FCC">
        <w:rPr>
          <w:noProof/>
          <w:sz w:val="32"/>
          <w:szCs w:val="32"/>
        </w:rPr>
        <w:drawing>
          <wp:inline distT="0" distB="0" distL="0" distR="0" wp14:anchorId="34C54481" wp14:editId="08FDD92B">
            <wp:extent cx="5762742" cy="3027871"/>
            <wp:effectExtent l="0" t="0" r="0" b="1270"/>
            <wp:docPr id="3" name="Picture 3" descr="http://upload.wikimedia.org/wikipedia/commons/thumb/4/46/Glyptodon_asper_skeleton_side.JPG/800px-Glyptodon_asper_skeleton_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4/46/Glyptodon_asper_skeleton_side.JPG/800px-Glyptodon_asper_skeleton_si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2409" cy="3032950"/>
                    </a:xfrm>
                    <a:prstGeom prst="rect">
                      <a:avLst/>
                    </a:prstGeom>
                    <a:noFill/>
                    <a:ln>
                      <a:noFill/>
                    </a:ln>
                  </pic:spPr>
                </pic:pic>
              </a:graphicData>
            </a:graphic>
          </wp:inline>
        </w:drawing>
      </w:r>
    </w:p>
    <w:p w14:paraId="556B2AFE" w14:textId="77777777" w:rsidR="003A2299" w:rsidRPr="006D1FCC" w:rsidRDefault="003A2299" w:rsidP="003A2299">
      <w:pPr>
        <w:pStyle w:val="ListParagraph"/>
        <w:numPr>
          <w:ilvl w:val="0"/>
          <w:numId w:val="2"/>
        </w:numPr>
        <w:rPr>
          <w:b/>
          <w:bCs/>
          <w:sz w:val="32"/>
          <w:szCs w:val="32"/>
        </w:rPr>
      </w:pPr>
      <w:r w:rsidRPr="006D1FCC">
        <w:rPr>
          <w:b/>
          <w:bCs/>
          <w:sz w:val="32"/>
          <w:szCs w:val="32"/>
        </w:rPr>
        <w:t>Complete the following:</w:t>
      </w:r>
    </w:p>
    <w:p w14:paraId="0B5D37BB" w14:textId="77777777" w:rsidR="00C82C37" w:rsidRPr="006D1FCC" w:rsidRDefault="003A2299" w:rsidP="00C82C37">
      <w:pPr>
        <w:numPr>
          <w:ilvl w:val="0"/>
          <w:numId w:val="1"/>
        </w:numPr>
        <w:rPr>
          <w:b/>
          <w:bCs/>
          <w:sz w:val="32"/>
          <w:szCs w:val="32"/>
        </w:rPr>
      </w:pPr>
      <w:r w:rsidRPr="006D1FCC">
        <w:rPr>
          <w:b/>
          <w:bCs/>
          <w:sz w:val="32"/>
          <w:szCs w:val="32"/>
        </w:rPr>
        <w:t xml:space="preserve">Famous Naturalist:  </w:t>
      </w:r>
      <w:r w:rsidRPr="006D1FCC">
        <w:rPr>
          <w:b/>
          <w:bCs/>
          <w:color w:val="0070C0"/>
          <w:sz w:val="32"/>
          <w:szCs w:val="32"/>
        </w:rPr>
        <w:t>Charles Darwin</w:t>
      </w:r>
    </w:p>
    <w:p w14:paraId="122FB22A" w14:textId="77777777" w:rsidR="00C82C37" w:rsidRPr="006D1FCC" w:rsidRDefault="00C82C37" w:rsidP="00C82C37">
      <w:pPr>
        <w:numPr>
          <w:ilvl w:val="0"/>
          <w:numId w:val="1"/>
        </w:numPr>
        <w:rPr>
          <w:b/>
          <w:bCs/>
          <w:sz w:val="32"/>
          <w:szCs w:val="32"/>
        </w:rPr>
      </w:pPr>
      <w:r w:rsidRPr="006D1FCC">
        <w:rPr>
          <w:b/>
          <w:bCs/>
          <w:sz w:val="32"/>
          <w:szCs w:val="32"/>
        </w:rPr>
        <w:t xml:space="preserve">Year he set sail: </w:t>
      </w:r>
      <w:proofErr w:type="gramStart"/>
      <w:r w:rsidR="003A2299" w:rsidRPr="006D1FCC">
        <w:rPr>
          <w:b/>
          <w:bCs/>
          <w:color w:val="7030A0"/>
          <w:sz w:val="32"/>
          <w:szCs w:val="32"/>
        </w:rPr>
        <w:t>1831</w:t>
      </w:r>
      <w:proofErr w:type="gramEnd"/>
    </w:p>
    <w:p w14:paraId="4AD2B5B2" w14:textId="77777777" w:rsidR="00C82C37" w:rsidRPr="006D1FCC" w:rsidRDefault="00C82C37" w:rsidP="00C82C37">
      <w:pPr>
        <w:numPr>
          <w:ilvl w:val="0"/>
          <w:numId w:val="1"/>
        </w:numPr>
        <w:rPr>
          <w:b/>
          <w:bCs/>
          <w:sz w:val="32"/>
          <w:szCs w:val="32"/>
        </w:rPr>
      </w:pPr>
      <w:r w:rsidRPr="006D1FCC">
        <w:rPr>
          <w:b/>
          <w:bCs/>
          <w:sz w:val="32"/>
          <w:szCs w:val="32"/>
        </w:rPr>
        <w:t xml:space="preserve">Name of ship: </w:t>
      </w:r>
      <w:r w:rsidR="003A2299" w:rsidRPr="006D1FCC">
        <w:rPr>
          <w:b/>
          <w:bCs/>
          <w:color w:val="FF0000"/>
          <w:sz w:val="32"/>
          <w:szCs w:val="32"/>
        </w:rPr>
        <w:t>HMS Beagle</w:t>
      </w:r>
    </w:p>
    <w:p w14:paraId="10914F99" w14:textId="77777777" w:rsidR="00C82C37" w:rsidRPr="006D1FCC" w:rsidRDefault="00210CF5" w:rsidP="00C82C37">
      <w:pPr>
        <w:rPr>
          <w:b/>
          <w:bCs/>
          <w:sz w:val="32"/>
          <w:szCs w:val="32"/>
        </w:rPr>
      </w:pPr>
      <w:r w:rsidRPr="006D1FCC">
        <w:rPr>
          <w:rFonts w:ascii="Arial" w:hAnsi="Arial" w:cs="Arial"/>
          <w:noProof/>
          <w:sz w:val="32"/>
          <w:szCs w:val="32"/>
        </w:rPr>
        <w:lastRenderedPageBreak/>
        <w:drawing>
          <wp:inline distT="0" distB="0" distL="0" distR="0" wp14:anchorId="096154F9" wp14:editId="76058FA6">
            <wp:extent cx="1799538" cy="2267712"/>
            <wp:effectExtent l="0" t="0" r="0" b="0"/>
            <wp:docPr id="4" name="Picture 4" descr="http://www.victorianweb.org/painting/portraits/dar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ctorianweb.org/painting/portraits/darw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614" cy="2267808"/>
                    </a:xfrm>
                    <a:prstGeom prst="rect">
                      <a:avLst/>
                    </a:prstGeom>
                    <a:noFill/>
                    <a:ln>
                      <a:noFill/>
                    </a:ln>
                  </pic:spPr>
                </pic:pic>
              </a:graphicData>
            </a:graphic>
          </wp:inline>
        </w:drawing>
      </w:r>
      <w:r w:rsidRPr="006D1FCC">
        <w:rPr>
          <w:rFonts w:ascii="Arial" w:hAnsi="Arial" w:cs="Arial"/>
          <w:noProof/>
          <w:sz w:val="32"/>
          <w:szCs w:val="32"/>
        </w:rPr>
        <w:drawing>
          <wp:inline distT="0" distB="0" distL="0" distR="0" wp14:anchorId="4E64C02D" wp14:editId="0A2D5558">
            <wp:extent cx="3972153" cy="2231136"/>
            <wp:effectExtent l="0" t="0" r="0" b="0"/>
            <wp:docPr id="5" name="Picture 5" descr="http://upload.wikimedia.org/wikipedia/commons/thumb/4/42/Voyage_of_the_Beagle.jpg/500px-Voyage_of_the_B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4/42/Voyage_of_the_Beagle.jpg/500px-Voyage_of_the_Beag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2442" cy="2231298"/>
                    </a:xfrm>
                    <a:prstGeom prst="rect">
                      <a:avLst/>
                    </a:prstGeom>
                    <a:noFill/>
                    <a:ln>
                      <a:noFill/>
                    </a:ln>
                  </pic:spPr>
                </pic:pic>
              </a:graphicData>
            </a:graphic>
          </wp:inline>
        </w:drawing>
      </w:r>
    </w:p>
    <w:p w14:paraId="31A76392" w14:textId="77777777" w:rsidR="00C82C37" w:rsidRPr="006D1FCC" w:rsidRDefault="00C82C37" w:rsidP="00A438DA">
      <w:pPr>
        <w:pStyle w:val="ListParagraph"/>
        <w:numPr>
          <w:ilvl w:val="0"/>
          <w:numId w:val="2"/>
        </w:numPr>
        <w:rPr>
          <w:b/>
          <w:bCs/>
          <w:sz w:val="32"/>
          <w:szCs w:val="32"/>
        </w:rPr>
      </w:pPr>
      <w:r w:rsidRPr="006D1FCC">
        <w:rPr>
          <w:b/>
          <w:bCs/>
          <w:sz w:val="32"/>
          <w:szCs w:val="32"/>
        </w:rPr>
        <w:t xml:space="preserve">What is another term for the “great variety of life forms”? </w:t>
      </w:r>
    </w:p>
    <w:p w14:paraId="7DA39A59" w14:textId="260D7984" w:rsidR="00A438DA" w:rsidRPr="006D1FCC" w:rsidRDefault="006D1FCC" w:rsidP="00A438DA">
      <w:pPr>
        <w:pStyle w:val="ListParagraph"/>
        <w:ind w:left="765"/>
        <w:rPr>
          <w:b/>
          <w:bCs/>
          <w:color w:val="0070C0"/>
          <w:sz w:val="32"/>
          <w:szCs w:val="32"/>
        </w:rPr>
      </w:pPr>
      <w:r>
        <w:rPr>
          <w:b/>
          <w:bCs/>
          <w:color w:val="0070C0"/>
          <w:sz w:val="32"/>
          <w:szCs w:val="32"/>
        </w:rPr>
        <w:t>"</w:t>
      </w:r>
      <w:r w:rsidR="00A438DA" w:rsidRPr="006D1FCC">
        <w:rPr>
          <w:b/>
          <w:bCs/>
          <w:color w:val="0070C0"/>
          <w:sz w:val="32"/>
          <w:szCs w:val="32"/>
        </w:rPr>
        <w:t>Diversity of Life</w:t>
      </w:r>
      <w:r>
        <w:rPr>
          <w:b/>
          <w:bCs/>
          <w:color w:val="0070C0"/>
          <w:sz w:val="32"/>
          <w:szCs w:val="32"/>
        </w:rPr>
        <w:t>"</w:t>
      </w:r>
    </w:p>
    <w:p w14:paraId="08653F06" w14:textId="77777777" w:rsidR="00C82C37" w:rsidRPr="006D1FCC" w:rsidRDefault="00C82C37" w:rsidP="00C82C37">
      <w:pPr>
        <w:rPr>
          <w:b/>
          <w:bCs/>
          <w:sz w:val="32"/>
          <w:szCs w:val="32"/>
        </w:rPr>
      </w:pPr>
    </w:p>
    <w:p w14:paraId="2F2F71DE" w14:textId="77777777" w:rsidR="00A438DA" w:rsidRPr="006D1FCC" w:rsidRDefault="00C82C37" w:rsidP="00210CF5">
      <w:pPr>
        <w:pStyle w:val="ListParagraph"/>
        <w:numPr>
          <w:ilvl w:val="0"/>
          <w:numId w:val="2"/>
        </w:numPr>
        <w:rPr>
          <w:b/>
          <w:bCs/>
          <w:sz w:val="32"/>
          <w:szCs w:val="32"/>
        </w:rPr>
      </w:pPr>
      <w:r w:rsidRPr="006D1FCC">
        <w:rPr>
          <w:b/>
          <w:bCs/>
          <w:sz w:val="32"/>
          <w:szCs w:val="32"/>
        </w:rPr>
        <w:t xml:space="preserve">Approximately how many different species inhabit earth? </w:t>
      </w:r>
      <w:r w:rsidR="00A438DA" w:rsidRPr="006D1FCC">
        <w:rPr>
          <w:b/>
          <w:bCs/>
          <w:color w:val="FF0000"/>
          <w:sz w:val="32"/>
          <w:szCs w:val="32"/>
        </w:rPr>
        <w:t>3- 20 million</w:t>
      </w:r>
    </w:p>
    <w:p w14:paraId="4A301D53" w14:textId="77777777" w:rsidR="00C82C37" w:rsidRPr="006D1FCC" w:rsidRDefault="00C82C37" w:rsidP="00C82C37">
      <w:pPr>
        <w:rPr>
          <w:b/>
          <w:bCs/>
          <w:sz w:val="32"/>
          <w:szCs w:val="32"/>
        </w:rPr>
      </w:pPr>
    </w:p>
    <w:p w14:paraId="32E1E487" w14:textId="77777777" w:rsidR="00C82C37" w:rsidRPr="006D1FCC" w:rsidRDefault="00C82C37" w:rsidP="00C82C37">
      <w:pPr>
        <w:rPr>
          <w:b/>
          <w:bCs/>
          <w:sz w:val="32"/>
          <w:szCs w:val="32"/>
        </w:rPr>
      </w:pPr>
      <w:r w:rsidRPr="006D1FCC">
        <w:rPr>
          <w:b/>
          <w:bCs/>
          <w:sz w:val="32"/>
          <w:szCs w:val="32"/>
        </w:rPr>
        <w:t xml:space="preserve">5. Of all the species that have ever lived </w:t>
      </w:r>
    </w:p>
    <w:p w14:paraId="756B7BDB" w14:textId="377B6557" w:rsidR="006D1FCC" w:rsidRPr="006D1FCC" w:rsidRDefault="00C82C37" w:rsidP="00C82C37">
      <w:pPr>
        <w:rPr>
          <w:b/>
          <w:bCs/>
          <w:color w:val="FF0000"/>
          <w:sz w:val="32"/>
          <w:szCs w:val="32"/>
        </w:rPr>
      </w:pPr>
      <w:r w:rsidRPr="006D1FCC">
        <w:rPr>
          <w:b/>
          <w:bCs/>
          <w:sz w:val="32"/>
          <w:szCs w:val="32"/>
        </w:rPr>
        <w:t xml:space="preserve">on earth, what percent are now extinct?  </w:t>
      </w:r>
      <w:r w:rsidRPr="006D1FCC">
        <w:rPr>
          <w:b/>
          <w:bCs/>
          <w:sz w:val="32"/>
          <w:szCs w:val="32"/>
        </w:rPr>
        <w:tab/>
      </w:r>
      <w:r w:rsidR="00A438DA" w:rsidRPr="006D1FCC">
        <w:rPr>
          <w:b/>
          <w:bCs/>
          <w:color w:val="FF0000"/>
          <w:sz w:val="32"/>
          <w:szCs w:val="32"/>
        </w:rPr>
        <w:t>99.9</w:t>
      </w:r>
      <w:r w:rsidRPr="006D1FCC">
        <w:rPr>
          <w:b/>
          <w:bCs/>
          <w:color w:val="FF0000"/>
          <w:sz w:val="32"/>
          <w:szCs w:val="32"/>
        </w:rPr>
        <w:t>%</w:t>
      </w:r>
    </w:p>
    <w:p w14:paraId="2FC786B8" w14:textId="77777777" w:rsidR="00C82C37" w:rsidRDefault="00210CF5" w:rsidP="00C82C37">
      <w:pPr>
        <w:rPr>
          <w:b/>
          <w:bCs/>
          <w:sz w:val="40"/>
          <w:szCs w:val="40"/>
        </w:rPr>
      </w:pPr>
      <w:r>
        <w:rPr>
          <w:rFonts w:ascii="Arial" w:hAnsi="Arial" w:cs="Arial"/>
          <w:noProof/>
          <w:sz w:val="20"/>
          <w:szCs w:val="20"/>
        </w:rPr>
        <w:drawing>
          <wp:inline distT="0" distB="0" distL="0" distR="0" wp14:anchorId="082FC007" wp14:editId="2AE682B8">
            <wp:extent cx="2289658" cy="2150440"/>
            <wp:effectExtent l="0" t="0" r="0" b="2540"/>
            <wp:docPr id="6" name="Picture 6" descr="http://www.buzzle.com/img/articleImages/378797-25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uzzle.com/img/articleImages/378797-2511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9658" cy="2150440"/>
                    </a:xfrm>
                    <a:prstGeom prst="rect">
                      <a:avLst/>
                    </a:prstGeom>
                    <a:noFill/>
                    <a:ln>
                      <a:noFill/>
                    </a:ln>
                  </pic:spPr>
                </pic:pic>
              </a:graphicData>
            </a:graphic>
          </wp:inline>
        </w:drawing>
      </w:r>
      <w:r>
        <w:rPr>
          <w:rFonts w:ascii="Arial" w:hAnsi="Arial" w:cs="Arial"/>
          <w:noProof/>
          <w:sz w:val="20"/>
          <w:szCs w:val="20"/>
        </w:rPr>
        <w:drawing>
          <wp:inline distT="0" distB="0" distL="0" distR="0" wp14:anchorId="68318CD5" wp14:editId="4FF4A5DD">
            <wp:extent cx="3628109" cy="2150669"/>
            <wp:effectExtent l="0" t="0" r="0" b="2540"/>
            <wp:docPr id="7" name="Picture 7" descr="http://factoidz.com/images/user/25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ctoidz.com/images/user/2526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8390" cy="2150836"/>
                    </a:xfrm>
                    <a:prstGeom prst="rect">
                      <a:avLst/>
                    </a:prstGeom>
                    <a:noFill/>
                    <a:ln>
                      <a:noFill/>
                    </a:ln>
                  </pic:spPr>
                </pic:pic>
              </a:graphicData>
            </a:graphic>
          </wp:inline>
        </w:drawing>
      </w:r>
    </w:p>
    <w:p w14:paraId="67398266" w14:textId="602621E9" w:rsidR="006D1FCC" w:rsidRPr="006D1FCC" w:rsidRDefault="006D1FCC" w:rsidP="00C82C37">
      <w:pPr>
        <w:rPr>
          <w:b/>
          <w:bCs/>
          <w:sz w:val="28"/>
          <w:szCs w:val="28"/>
        </w:rPr>
      </w:pPr>
      <w:r>
        <w:rPr>
          <w:b/>
          <w:bCs/>
          <w:sz w:val="40"/>
          <w:szCs w:val="40"/>
        </w:rPr>
        <w:t xml:space="preserve">  </w:t>
      </w:r>
      <w:r w:rsidRPr="006D1FCC">
        <w:rPr>
          <w:b/>
          <w:bCs/>
          <w:color w:val="FF0000"/>
          <w:sz w:val="40"/>
          <w:szCs w:val="40"/>
        </w:rPr>
        <w:t>DODO BIRD</w:t>
      </w:r>
      <w:r w:rsidRPr="006D1FCC">
        <w:rPr>
          <w:b/>
          <w:bCs/>
          <w:color w:val="FF0000"/>
          <w:sz w:val="40"/>
          <w:szCs w:val="40"/>
        </w:rPr>
        <w:tab/>
      </w:r>
      <w:r w:rsidRPr="006D1FCC">
        <w:rPr>
          <w:b/>
          <w:bCs/>
          <w:color w:val="FF0000"/>
          <w:sz w:val="40"/>
          <w:szCs w:val="40"/>
        </w:rPr>
        <w:tab/>
      </w:r>
      <w:proofErr w:type="gramStart"/>
      <w:r w:rsidRPr="006D1FCC">
        <w:rPr>
          <w:b/>
          <w:bCs/>
          <w:color w:val="FF0000"/>
          <w:sz w:val="40"/>
          <w:szCs w:val="40"/>
        </w:rPr>
        <w:tab/>
      </w:r>
      <w:r>
        <w:rPr>
          <w:b/>
          <w:bCs/>
          <w:color w:val="FF0000"/>
          <w:sz w:val="40"/>
          <w:szCs w:val="40"/>
        </w:rPr>
        <w:t xml:space="preserve">  </w:t>
      </w:r>
      <w:r w:rsidRPr="006D1FCC">
        <w:rPr>
          <w:b/>
          <w:bCs/>
          <w:color w:val="FF0000"/>
          <w:sz w:val="40"/>
          <w:szCs w:val="40"/>
        </w:rPr>
        <w:t>TA</w:t>
      </w:r>
      <w:r>
        <w:rPr>
          <w:b/>
          <w:bCs/>
          <w:color w:val="FF0000"/>
          <w:sz w:val="40"/>
          <w:szCs w:val="40"/>
        </w:rPr>
        <w:t>S</w:t>
      </w:r>
      <w:r w:rsidRPr="006D1FCC">
        <w:rPr>
          <w:b/>
          <w:bCs/>
          <w:color w:val="FF0000"/>
          <w:sz w:val="40"/>
          <w:szCs w:val="40"/>
        </w:rPr>
        <w:t>MANIAN</w:t>
      </w:r>
      <w:proofErr w:type="gramEnd"/>
      <w:r w:rsidRPr="006D1FCC">
        <w:rPr>
          <w:b/>
          <w:bCs/>
          <w:color w:val="FF0000"/>
          <w:sz w:val="40"/>
          <w:szCs w:val="40"/>
        </w:rPr>
        <w:t xml:space="preserve"> WOLF</w:t>
      </w:r>
      <w:r>
        <w:rPr>
          <w:b/>
          <w:bCs/>
          <w:sz w:val="40"/>
          <w:szCs w:val="40"/>
        </w:rPr>
        <w:br/>
      </w:r>
    </w:p>
    <w:p w14:paraId="14881A03" w14:textId="77777777" w:rsidR="00C82C37" w:rsidRPr="006D1FCC" w:rsidRDefault="00C82C37" w:rsidP="00A438DA">
      <w:pPr>
        <w:pStyle w:val="ListParagraph"/>
        <w:numPr>
          <w:ilvl w:val="0"/>
          <w:numId w:val="3"/>
        </w:numPr>
        <w:rPr>
          <w:b/>
          <w:bCs/>
          <w:color w:val="FF0000"/>
          <w:sz w:val="28"/>
          <w:szCs w:val="28"/>
        </w:rPr>
      </w:pPr>
      <w:r w:rsidRPr="006D1FCC">
        <w:rPr>
          <w:b/>
          <w:bCs/>
          <w:sz w:val="28"/>
          <w:szCs w:val="28"/>
        </w:rPr>
        <w:t xml:space="preserve">What are “physical and </w:t>
      </w:r>
      <w:proofErr w:type="spellStart"/>
      <w:r w:rsidRPr="006D1FCC">
        <w:rPr>
          <w:b/>
          <w:bCs/>
          <w:sz w:val="28"/>
          <w:szCs w:val="28"/>
        </w:rPr>
        <w:t>behavioural</w:t>
      </w:r>
      <w:proofErr w:type="spellEnd"/>
      <w:r w:rsidRPr="006D1FCC">
        <w:rPr>
          <w:b/>
          <w:bCs/>
          <w:sz w:val="28"/>
          <w:szCs w:val="28"/>
        </w:rPr>
        <w:t xml:space="preserve"> traits of fitness” (also known as structural, </w:t>
      </w:r>
      <w:proofErr w:type="spellStart"/>
      <w:r w:rsidRPr="006D1FCC">
        <w:rPr>
          <w:b/>
          <w:bCs/>
          <w:sz w:val="28"/>
          <w:szCs w:val="28"/>
        </w:rPr>
        <w:t>behavioural</w:t>
      </w:r>
      <w:proofErr w:type="spellEnd"/>
      <w:r w:rsidRPr="006D1FCC">
        <w:rPr>
          <w:b/>
          <w:bCs/>
          <w:sz w:val="28"/>
          <w:szCs w:val="28"/>
        </w:rPr>
        <w:t xml:space="preserve">, and physiological adaptations). Describe the </w:t>
      </w:r>
      <w:proofErr w:type="spellStart"/>
      <w:r w:rsidRPr="006D1FCC">
        <w:rPr>
          <w:b/>
          <w:bCs/>
          <w:sz w:val="28"/>
          <w:szCs w:val="28"/>
        </w:rPr>
        <w:t>behavioural</w:t>
      </w:r>
      <w:proofErr w:type="spellEnd"/>
      <w:r w:rsidRPr="006D1FCC">
        <w:rPr>
          <w:b/>
          <w:bCs/>
          <w:sz w:val="28"/>
          <w:szCs w:val="28"/>
        </w:rPr>
        <w:t xml:space="preserve"> adaptation that a cuckoo bird (Spider in Newer Edition) uses?</w:t>
      </w:r>
      <w:r w:rsidR="00A438DA" w:rsidRPr="006D1FCC">
        <w:rPr>
          <w:b/>
          <w:bCs/>
          <w:sz w:val="28"/>
          <w:szCs w:val="28"/>
        </w:rPr>
        <w:t xml:space="preserve"> </w:t>
      </w:r>
      <w:r w:rsidR="00BB532D" w:rsidRPr="006D1FCC">
        <w:rPr>
          <w:b/>
          <w:bCs/>
          <w:color w:val="FF0000"/>
          <w:sz w:val="28"/>
          <w:szCs w:val="28"/>
        </w:rPr>
        <w:t xml:space="preserve">Certain structures, </w:t>
      </w:r>
      <w:proofErr w:type="spellStart"/>
      <w:r w:rsidR="00BB532D" w:rsidRPr="006D1FCC">
        <w:rPr>
          <w:b/>
          <w:bCs/>
          <w:color w:val="FF0000"/>
          <w:sz w:val="28"/>
          <w:szCs w:val="28"/>
        </w:rPr>
        <w:t>behaviours</w:t>
      </w:r>
      <w:proofErr w:type="spellEnd"/>
      <w:r w:rsidR="00BB532D" w:rsidRPr="006D1FCC">
        <w:rPr>
          <w:b/>
          <w:bCs/>
          <w:color w:val="FF0000"/>
          <w:sz w:val="28"/>
          <w:szCs w:val="28"/>
        </w:rPr>
        <w:t xml:space="preserve"> </w:t>
      </w:r>
      <w:r w:rsidR="00A438DA" w:rsidRPr="006D1FCC">
        <w:rPr>
          <w:b/>
          <w:bCs/>
          <w:color w:val="FF0000"/>
          <w:sz w:val="28"/>
          <w:szCs w:val="28"/>
        </w:rPr>
        <w:t>that a species uses to help it survive.  Example, the spider places its egg sack on leaves to increase their chance of survival.</w:t>
      </w:r>
    </w:p>
    <w:p w14:paraId="445A9E69" w14:textId="77777777" w:rsidR="00E5285C" w:rsidRDefault="00E5285C" w:rsidP="00C82C37">
      <w:pPr>
        <w:rPr>
          <w:b/>
          <w:bCs/>
          <w:sz w:val="40"/>
          <w:szCs w:val="40"/>
        </w:rPr>
      </w:pPr>
      <w:r>
        <w:rPr>
          <w:rFonts w:ascii="Arial" w:hAnsi="Arial" w:cs="Arial"/>
          <w:noProof/>
          <w:sz w:val="20"/>
          <w:szCs w:val="20"/>
        </w:rPr>
        <w:lastRenderedPageBreak/>
        <w:drawing>
          <wp:inline distT="0" distB="0" distL="0" distR="0" wp14:anchorId="778BEAFF" wp14:editId="324DB6F1">
            <wp:extent cx="4891177" cy="2717165"/>
            <wp:effectExtent l="0" t="0" r="5080" b="6985"/>
            <wp:docPr id="8" name="Picture 8" descr="http://animal.discovery.com/tv/a-list/creature-countdowns/cheats/images/cheats-cuck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imal.discovery.com/tv/a-list/creature-countdowns/cheats/images/cheats-cucko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6045" cy="2719870"/>
                    </a:xfrm>
                    <a:prstGeom prst="rect">
                      <a:avLst/>
                    </a:prstGeom>
                    <a:noFill/>
                    <a:ln>
                      <a:noFill/>
                    </a:ln>
                  </pic:spPr>
                </pic:pic>
              </a:graphicData>
            </a:graphic>
          </wp:inline>
        </w:drawing>
      </w:r>
    </w:p>
    <w:p w14:paraId="637BFA42" w14:textId="12573592" w:rsidR="00227F3A" w:rsidRPr="006D1FCC" w:rsidRDefault="00227F3A" w:rsidP="00227F3A">
      <w:pPr>
        <w:rPr>
          <w:color w:val="FF0000"/>
          <w:sz w:val="32"/>
          <w:szCs w:val="32"/>
        </w:rPr>
      </w:pPr>
      <w:r w:rsidRPr="006D1FCC">
        <w:rPr>
          <w:b/>
          <w:bCs/>
          <w:color w:val="FF0000"/>
        </w:rPr>
        <w:t>1</w:t>
      </w:r>
      <w:r w:rsidRPr="006D1FCC">
        <w:rPr>
          <w:b/>
          <w:bCs/>
          <w:color w:val="FF0000"/>
          <w:sz w:val="32"/>
          <w:szCs w:val="32"/>
        </w:rPr>
        <w:t xml:space="preserve">. CUCKOO </w:t>
      </w:r>
      <w:proofErr w:type="gramStart"/>
      <w:r w:rsidRPr="006D1FCC">
        <w:rPr>
          <w:b/>
          <w:bCs/>
          <w:color w:val="FF0000"/>
          <w:sz w:val="32"/>
          <w:szCs w:val="32"/>
        </w:rPr>
        <w:t>BIRD</w:t>
      </w:r>
      <w:r w:rsidRPr="006D1FCC">
        <w:rPr>
          <w:color w:val="FF0000"/>
          <w:sz w:val="32"/>
          <w:szCs w:val="32"/>
        </w:rPr>
        <w:t xml:space="preserve"> </w:t>
      </w:r>
      <w:r w:rsidR="006D1FCC">
        <w:rPr>
          <w:color w:val="FF0000"/>
          <w:sz w:val="32"/>
          <w:szCs w:val="32"/>
        </w:rPr>
        <w:t xml:space="preserve"> -</w:t>
      </w:r>
      <w:proofErr w:type="gramEnd"/>
      <w:r w:rsidR="006D1FCC">
        <w:rPr>
          <w:color w:val="FF0000"/>
          <w:sz w:val="32"/>
          <w:szCs w:val="32"/>
        </w:rPr>
        <w:t xml:space="preserve"> Another interesting example of </w:t>
      </w:r>
      <w:proofErr w:type="spellStart"/>
      <w:r w:rsidR="006D1FCC">
        <w:rPr>
          <w:color w:val="FF0000"/>
          <w:sz w:val="32"/>
          <w:szCs w:val="32"/>
        </w:rPr>
        <w:t>Behavioural</w:t>
      </w:r>
      <w:proofErr w:type="spellEnd"/>
      <w:r w:rsidR="006D1FCC">
        <w:rPr>
          <w:color w:val="FF0000"/>
          <w:sz w:val="32"/>
          <w:szCs w:val="32"/>
        </w:rPr>
        <w:t xml:space="preserve"> Adaptation</w:t>
      </w:r>
    </w:p>
    <w:p w14:paraId="263CA732" w14:textId="77777777" w:rsidR="00C82C37" w:rsidRPr="00BB532D" w:rsidRDefault="00227F3A" w:rsidP="00227F3A">
      <w:pPr>
        <w:rPr>
          <w:b/>
          <w:bCs/>
          <w:sz w:val="28"/>
          <w:szCs w:val="28"/>
        </w:rPr>
      </w:pPr>
      <w:r w:rsidRPr="006D1FCC">
        <w:rPr>
          <w:b/>
          <w:color w:val="FF0000"/>
          <w:sz w:val="32"/>
          <w:szCs w:val="32"/>
        </w:rPr>
        <w:t xml:space="preserve">This is truly the mother of all cheaters — the female cuckoo bird will not only raid the nest of her warbler neighbor to steal eggs, </w:t>
      </w:r>
      <w:proofErr w:type="gramStart"/>
      <w:r w:rsidRPr="006D1FCC">
        <w:rPr>
          <w:b/>
          <w:color w:val="FF0000"/>
          <w:sz w:val="32"/>
          <w:szCs w:val="32"/>
        </w:rPr>
        <w:t>she then</w:t>
      </w:r>
      <w:proofErr w:type="gramEnd"/>
      <w:r w:rsidRPr="006D1FCC">
        <w:rPr>
          <w:b/>
          <w:color w:val="FF0000"/>
          <w:sz w:val="32"/>
          <w:szCs w:val="32"/>
        </w:rPr>
        <w:t xml:space="preserve"> leaves her own eggs behind to replace what she just ransacked. In a true testament of nature vs. nurture, despite being abandoned, the baby cuckoo bird is just as much of a con artist as its birth mother. Thanks to incubating an egg similar in appearance to the other warbler eggs, the baby cuckoo bird blends among the other chicks and is therefore treated and fed like one of the family.</w:t>
      </w:r>
      <w:r w:rsidR="00C82C37" w:rsidRPr="00BB532D">
        <w:rPr>
          <w:b/>
          <w:bCs/>
          <w:sz w:val="28"/>
          <w:szCs w:val="28"/>
        </w:rPr>
        <w:br/>
      </w:r>
    </w:p>
    <w:p w14:paraId="7FE6EE3F" w14:textId="77777777" w:rsidR="00A438DA" w:rsidRPr="006D1FCC" w:rsidRDefault="00C82C37" w:rsidP="00A438DA">
      <w:pPr>
        <w:pStyle w:val="ListParagraph"/>
        <w:numPr>
          <w:ilvl w:val="0"/>
          <w:numId w:val="3"/>
        </w:numPr>
        <w:rPr>
          <w:b/>
          <w:bCs/>
          <w:sz w:val="28"/>
          <w:szCs w:val="28"/>
        </w:rPr>
      </w:pPr>
      <w:r w:rsidRPr="006D1FCC">
        <w:rPr>
          <w:b/>
          <w:bCs/>
          <w:sz w:val="28"/>
          <w:szCs w:val="28"/>
        </w:rPr>
        <w:t xml:space="preserve">Describe Darwin’s “Principle of Common Descent” </w:t>
      </w:r>
    </w:p>
    <w:p w14:paraId="594ED2DB" w14:textId="639C7CB8" w:rsidR="00A438DA" w:rsidRDefault="00A438DA" w:rsidP="00A438DA">
      <w:pPr>
        <w:ind w:left="360"/>
        <w:rPr>
          <w:b/>
          <w:bCs/>
          <w:color w:val="008000"/>
          <w:sz w:val="28"/>
          <w:szCs w:val="28"/>
        </w:rPr>
      </w:pPr>
      <w:r w:rsidRPr="006D1FCC">
        <w:rPr>
          <w:b/>
          <w:bCs/>
          <w:color w:val="008000"/>
          <w:sz w:val="28"/>
          <w:szCs w:val="28"/>
        </w:rPr>
        <w:t>The idea that all species have shared or common ancestors and have descended from these common ancestors.</w:t>
      </w:r>
      <w:r w:rsidR="006D1FCC">
        <w:rPr>
          <w:b/>
          <w:bCs/>
          <w:color w:val="008000"/>
          <w:sz w:val="28"/>
          <w:szCs w:val="28"/>
        </w:rPr>
        <w:t xml:space="preserve"> See some examples below.</w:t>
      </w:r>
    </w:p>
    <w:p w14:paraId="263EFC4C" w14:textId="70708464" w:rsidR="006D1FCC" w:rsidRPr="006D1FCC" w:rsidRDefault="006D1FCC" w:rsidP="00A438DA">
      <w:pPr>
        <w:ind w:left="360"/>
        <w:rPr>
          <w:b/>
          <w:bCs/>
          <w:color w:val="008000"/>
          <w:sz w:val="28"/>
          <w:szCs w:val="28"/>
        </w:rPr>
      </w:pPr>
      <w:r>
        <w:rPr>
          <w:rFonts w:ascii="Arial" w:hAnsi="Arial" w:cs="Arial"/>
          <w:noProof/>
          <w:sz w:val="20"/>
          <w:szCs w:val="20"/>
        </w:rPr>
        <w:drawing>
          <wp:inline distT="0" distB="0" distL="0" distR="0" wp14:anchorId="2793ECF0" wp14:editId="70F5695C">
            <wp:extent cx="2674189" cy="2314575"/>
            <wp:effectExtent l="0" t="0" r="0" b="0"/>
            <wp:docPr id="22" name="Picture 22" descr="http://redpath-museum.mcgill.ca/Qbp/Graphics/biodiversity/darwin%27s%20finch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edpath-museum.mcgill.ca/Qbp/Graphics/biodiversity/darwin%27s%20finche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7680" cy="2317597"/>
                    </a:xfrm>
                    <a:prstGeom prst="rect">
                      <a:avLst/>
                    </a:prstGeom>
                    <a:noFill/>
                    <a:ln>
                      <a:noFill/>
                    </a:ln>
                  </pic:spPr>
                </pic:pic>
              </a:graphicData>
            </a:graphic>
          </wp:inline>
        </w:drawing>
      </w:r>
    </w:p>
    <w:p w14:paraId="3FFC1205" w14:textId="77777777" w:rsidR="00C82C37" w:rsidRDefault="00A27780" w:rsidP="00C82C37">
      <w:pPr>
        <w:rPr>
          <w:b/>
          <w:bCs/>
          <w:sz w:val="40"/>
          <w:szCs w:val="40"/>
        </w:rPr>
      </w:pPr>
      <w:r>
        <w:rPr>
          <w:rFonts w:ascii="Arial" w:hAnsi="Arial" w:cs="Arial"/>
          <w:noProof/>
          <w:color w:val="000099"/>
        </w:rPr>
        <w:lastRenderedPageBreak/>
        <w:drawing>
          <wp:inline distT="0" distB="0" distL="0" distR="0" wp14:anchorId="518B8E57" wp14:editId="1C7F5F94">
            <wp:extent cx="5305245" cy="3381276"/>
            <wp:effectExtent l="0" t="0" r="0" b="0"/>
            <wp:docPr id="9" name="Picture 9" descr="Chicago Lake Michigan Charters,salmon fishing charters,Lake Michigan Charter boat,Chicago fishing charters,Lake Michigan charter fishing,TMA,Lake Michigan salmon and trout fishing charters,Waukegan fishing charters,Lake Michigan sport fishing boat charters,Fishing Charter on Lake Michigan,guides,Illinois fishing charters,Wisconsin,Sport Fishing,Michigan,Indiana,Lake Michigan Fishing,Charter Boat,Sport,Fisherman,Salmon Fishing,Coho,Trout,Walleye Fishing,Perch Fishing,Salmon,Winthrop Harbor,North Point marina,King Salmon,Chicago Lake Michigan Fishing Charters,Chinook Salmon,Atlantic Salmon,Pink Salmon,Trout,Rainbow Trout,Lake Michigan Fishing Charters,Lake Trout,Steelhead,Skamania,Walleye,tmach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cago Lake Michigan Charters,salmon fishing charters,Lake Michigan Charter boat,Chicago fishing charters,Lake Michigan charter fishing,TMA,Lake Michigan salmon and trout fishing charters,Waukegan fishing charters,Lake Michigan sport fishing boat charters,Fishing Charter on Lake Michigan,guides,Illinois fishing charters,Wisconsin,Sport Fishing,Michigan,Indiana,Lake Michigan Fishing,Charter Boat,Sport,Fisherman,Salmon Fishing,Coho,Trout,Walleye Fishing,Perch Fishing,Salmon,Winthrop Harbor,North Point marina,King Salmon,Chicago Lake Michigan Fishing Charters,Chinook Salmon,Atlantic Salmon,Pink Salmon,Trout,Rainbow Trout,Lake Michigan Fishing Charters,Lake Trout,Steelhead,Skamania,Walleye,tmachart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5881" cy="3394428"/>
                    </a:xfrm>
                    <a:prstGeom prst="rect">
                      <a:avLst/>
                    </a:prstGeom>
                    <a:noFill/>
                    <a:ln>
                      <a:noFill/>
                    </a:ln>
                  </pic:spPr>
                </pic:pic>
              </a:graphicData>
            </a:graphic>
          </wp:inline>
        </w:drawing>
      </w:r>
    </w:p>
    <w:p w14:paraId="444C2A53" w14:textId="527EAE61" w:rsidR="00BB532D" w:rsidRPr="00332E23" w:rsidRDefault="00BB532D" w:rsidP="00BB532D">
      <w:pPr>
        <w:jc w:val="center"/>
        <w:rPr>
          <w:b/>
          <w:bCs/>
          <w:sz w:val="40"/>
          <w:szCs w:val="40"/>
        </w:rPr>
      </w:pPr>
    </w:p>
    <w:p w14:paraId="39008A32" w14:textId="6DA89790" w:rsidR="00C82C37" w:rsidRPr="006D1FCC" w:rsidRDefault="00C82C37" w:rsidP="00C82C37">
      <w:pPr>
        <w:rPr>
          <w:b/>
          <w:bCs/>
          <w:sz w:val="28"/>
          <w:szCs w:val="28"/>
        </w:rPr>
      </w:pPr>
      <w:r w:rsidRPr="006D1FCC">
        <w:rPr>
          <w:b/>
          <w:bCs/>
          <w:sz w:val="28"/>
          <w:szCs w:val="28"/>
        </w:rPr>
        <w:t>8. What is the definition of an “</w:t>
      </w:r>
      <w:proofErr w:type="gramStart"/>
      <w:r w:rsidR="006D1FCC">
        <w:rPr>
          <w:b/>
          <w:bCs/>
          <w:sz w:val="28"/>
          <w:szCs w:val="28"/>
        </w:rPr>
        <w:t>A</w:t>
      </w:r>
      <w:r w:rsidRPr="006D1FCC">
        <w:rPr>
          <w:b/>
          <w:bCs/>
          <w:sz w:val="28"/>
          <w:szCs w:val="28"/>
        </w:rPr>
        <w:t>daptation</w:t>
      </w:r>
      <w:proofErr w:type="gramEnd"/>
      <w:r w:rsidRPr="006D1FCC">
        <w:rPr>
          <w:b/>
          <w:bCs/>
          <w:sz w:val="28"/>
          <w:szCs w:val="28"/>
        </w:rPr>
        <w:t xml:space="preserve">” </w:t>
      </w:r>
    </w:p>
    <w:p w14:paraId="64C2640C" w14:textId="3023CFAD" w:rsidR="00A438DA" w:rsidRPr="006D1FCC" w:rsidRDefault="00A438DA" w:rsidP="00C82C37">
      <w:pPr>
        <w:rPr>
          <w:b/>
          <w:bCs/>
          <w:color w:val="0000FF"/>
          <w:sz w:val="28"/>
          <w:szCs w:val="28"/>
        </w:rPr>
      </w:pPr>
      <w:r w:rsidRPr="006D1FCC">
        <w:rPr>
          <w:b/>
          <w:bCs/>
          <w:color w:val="0000FF"/>
          <w:sz w:val="28"/>
          <w:szCs w:val="28"/>
        </w:rPr>
        <w:t>Changes to structures, behavior or physiological processes that increase survival</w:t>
      </w:r>
      <w:r w:rsidR="006D1FCC">
        <w:rPr>
          <w:b/>
          <w:bCs/>
          <w:color w:val="0000FF"/>
          <w:sz w:val="28"/>
          <w:szCs w:val="28"/>
        </w:rPr>
        <w:t xml:space="preserve"> of an organism/species</w:t>
      </w:r>
      <w:r w:rsidRPr="006D1FCC">
        <w:rPr>
          <w:b/>
          <w:bCs/>
          <w:color w:val="0000FF"/>
          <w:sz w:val="28"/>
          <w:szCs w:val="28"/>
        </w:rPr>
        <w:t>.</w:t>
      </w:r>
    </w:p>
    <w:p w14:paraId="10850FEE" w14:textId="77777777" w:rsidR="00C82C37" w:rsidRPr="006D1FCC" w:rsidRDefault="00C82C37" w:rsidP="00C82C37">
      <w:pPr>
        <w:rPr>
          <w:b/>
          <w:bCs/>
          <w:sz w:val="28"/>
          <w:szCs w:val="28"/>
        </w:rPr>
      </w:pPr>
    </w:p>
    <w:p w14:paraId="5BC0E2B1" w14:textId="77777777" w:rsidR="00332E23" w:rsidRPr="006D1FCC" w:rsidRDefault="00C82C37" w:rsidP="00274097">
      <w:pPr>
        <w:pStyle w:val="ListParagraph"/>
        <w:numPr>
          <w:ilvl w:val="0"/>
          <w:numId w:val="4"/>
        </w:numPr>
        <w:rPr>
          <w:b/>
          <w:bCs/>
          <w:sz w:val="28"/>
          <w:szCs w:val="28"/>
        </w:rPr>
      </w:pPr>
      <w:r w:rsidRPr="006D1FCC">
        <w:rPr>
          <w:b/>
          <w:bCs/>
          <w:sz w:val="28"/>
          <w:szCs w:val="28"/>
        </w:rPr>
        <w:t xml:space="preserve">Give the </w:t>
      </w:r>
      <w:r w:rsidRPr="006D1FCC">
        <w:rPr>
          <w:b/>
          <w:bCs/>
          <w:sz w:val="28"/>
          <w:szCs w:val="28"/>
          <w:u w:val="single"/>
        </w:rPr>
        <w:t>structural</w:t>
      </w:r>
      <w:r w:rsidRPr="006D1FCC">
        <w:rPr>
          <w:b/>
          <w:bCs/>
          <w:sz w:val="28"/>
          <w:szCs w:val="28"/>
        </w:rPr>
        <w:t xml:space="preserve"> adaptation for each:</w:t>
      </w:r>
    </w:p>
    <w:p w14:paraId="11C59A36" w14:textId="77777777" w:rsidR="00A438DA" w:rsidRPr="006D1FCC" w:rsidRDefault="00A438DA" w:rsidP="00A438DA">
      <w:pPr>
        <w:pStyle w:val="ListParagraph"/>
        <w:rPr>
          <w:b/>
          <w:bCs/>
          <w:sz w:val="28"/>
          <w:szCs w:val="28"/>
        </w:rPr>
      </w:pPr>
    </w:p>
    <w:p w14:paraId="64B9D166" w14:textId="693E0AD6" w:rsidR="00C82C37" w:rsidRPr="006D1FCC" w:rsidRDefault="00C82C37" w:rsidP="00BB532D">
      <w:pPr>
        <w:pStyle w:val="ListParagraph"/>
        <w:numPr>
          <w:ilvl w:val="0"/>
          <w:numId w:val="5"/>
        </w:numPr>
        <w:rPr>
          <w:b/>
          <w:bCs/>
          <w:color w:val="0000FF"/>
          <w:sz w:val="28"/>
          <w:szCs w:val="28"/>
        </w:rPr>
      </w:pPr>
      <w:r w:rsidRPr="006D1FCC">
        <w:rPr>
          <w:b/>
          <w:bCs/>
          <w:sz w:val="28"/>
          <w:szCs w:val="28"/>
        </w:rPr>
        <w:t xml:space="preserve">Giraffe: </w:t>
      </w:r>
      <w:r w:rsidR="00274097" w:rsidRPr="006D1FCC">
        <w:rPr>
          <w:b/>
          <w:bCs/>
          <w:sz w:val="28"/>
          <w:szCs w:val="28"/>
        </w:rPr>
        <w:t xml:space="preserve"> </w:t>
      </w:r>
      <w:r w:rsidR="00274097" w:rsidRPr="006D1FCC">
        <w:rPr>
          <w:b/>
          <w:bCs/>
          <w:color w:val="0000FF"/>
          <w:sz w:val="28"/>
          <w:szCs w:val="28"/>
        </w:rPr>
        <w:t xml:space="preserve">Long neck and </w:t>
      </w:r>
      <w:r w:rsidR="006D1FCC">
        <w:rPr>
          <w:b/>
          <w:bCs/>
          <w:color w:val="0000FF"/>
          <w:sz w:val="28"/>
          <w:szCs w:val="28"/>
        </w:rPr>
        <w:t xml:space="preserve">long </w:t>
      </w:r>
      <w:r w:rsidR="00274097" w:rsidRPr="006D1FCC">
        <w:rPr>
          <w:b/>
          <w:bCs/>
          <w:color w:val="0000FF"/>
          <w:sz w:val="28"/>
          <w:szCs w:val="28"/>
        </w:rPr>
        <w:t>legs – help them with obtaining food and competing for a female.</w:t>
      </w:r>
    </w:p>
    <w:p w14:paraId="47A31058" w14:textId="77777777" w:rsidR="00BB532D" w:rsidRPr="00BB532D" w:rsidRDefault="00BB532D" w:rsidP="00BB532D">
      <w:pPr>
        <w:rPr>
          <w:b/>
          <w:bCs/>
          <w:sz w:val="40"/>
          <w:szCs w:val="40"/>
        </w:rPr>
      </w:pPr>
      <w:r>
        <w:rPr>
          <w:rFonts w:ascii="Arial" w:hAnsi="Arial" w:cs="Arial"/>
          <w:noProof/>
          <w:sz w:val="20"/>
          <w:szCs w:val="20"/>
        </w:rPr>
        <w:drawing>
          <wp:inline distT="0" distB="0" distL="0" distR="0" wp14:anchorId="2F314779" wp14:editId="108FBCE9">
            <wp:extent cx="2201875" cy="2604211"/>
            <wp:effectExtent l="0" t="0" r="8255" b="5715"/>
            <wp:docPr id="23" name="Picture 23" descr="http://wwwdelivery.superstock.com/WI/223/4141/PreviewComp/SuperStock_4141-49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livery.superstock.com/WI/223/4141/PreviewComp/SuperStock_4141-4933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2180" cy="2604572"/>
                    </a:xfrm>
                    <a:prstGeom prst="rect">
                      <a:avLst/>
                    </a:prstGeom>
                    <a:noFill/>
                    <a:ln>
                      <a:noFill/>
                    </a:ln>
                  </pic:spPr>
                </pic:pic>
              </a:graphicData>
            </a:graphic>
          </wp:inline>
        </w:drawing>
      </w:r>
      <w:r>
        <w:rPr>
          <w:b/>
          <w:bCs/>
          <w:sz w:val="40"/>
          <w:szCs w:val="40"/>
        </w:rPr>
        <w:tab/>
      </w:r>
      <w:r>
        <w:rPr>
          <w:rFonts w:ascii="Arial" w:hAnsi="Arial" w:cs="Arial"/>
          <w:noProof/>
          <w:sz w:val="20"/>
          <w:szCs w:val="20"/>
        </w:rPr>
        <w:drawing>
          <wp:inline distT="0" distB="0" distL="0" distR="0" wp14:anchorId="754EE2D9" wp14:editId="6E61A57A">
            <wp:extent cx="2377341" cy="2589581"/>
            <wp:effectExtent l="0" t="0" r="4445" b="1270"/>
            <wp:docPr id="24" name="Picture 24" descr="http://www.sheppardsoftware.com/content/animals/images/mammals/giraffe_fee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heppardsoftware.com/content/animals/images/mammals/giraffe_feed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7440" cy="2589689"/>
                    </a:xfrm>
                    <a:prstGeom prst="rect">
                      <a:avLst/>
                    </a:prstGeom>
                    <a:noFill/>
                    <a:ln>
                      <a:noFill/>
                    </a:ln>
                  </pic:spPr>
                </pic:pic>
              </a:graphicData>
            </a:graphic>
          </wp:inline>
        </w:drawing>
      </w:r>
    </w:p>
    <w:p w14:paraId="55B6D516" w14:textId="77777777" w:rsidR="00332E23" w:rsidRPr="00332E23" w:rsidRDefault="00332E23" w:rsidP="00C82C37">
      <w:pPr>
        <w:rPr>
          <w:b/>
          <w:bCs/>
          <w:sz w:val="40"/>
          <w:szCs w:val="40"/>
        </w:rPr>
      </w:pPr>
    </w:p>
    <w:p w14:paraId="62199404" w14:textId="77777777" w:rsidR="00C82C37" w:rsidRPr="006D1FCC" w:rsidRDefault="00C82C37" w:rsidP="00C82C37">
      <w:pPr>
        <w:rPr>
          <w:b/>
          <w:bCs/>
          <w:color w:val="008000"/>
          <w:sz w:val="28"/>
          <w:szCs w:val="28"/>
        </w:rPr>
      </w:pPr>
      <w:r w:rsidRPr="006D1FCC">
        <w:rPr>
          <w:b/>
          <w:bCs/>
          <w:sz w:val="28"/>
          <w:szCs w:val="28"/>
        </w:rPr>
        <w:lastRenderedPageBreak/>
        <w:t xml:space="preserve">b) Sphinx Moth: </w:t>
      </w:r>
      <w:r w:rsidR="00274097" w:rsidRPr="006D1FCC">
        <w:rPr>
          <w:b/>
          <w:bCs/>
          <w:color w:val="008000"/>
          <w:sz w:val="28"/>
          <w:szCs w:val="28"/>
        </w:rPr>
        <w:t>Long feeding tube.</w:t>
      </w:r>
    </w:p>
    <w:p w14:paraId="0A50544B" w14:textId="77777777" w:rsidR="00332E23" w:rsidRPr="00332E23" w:rsidRDefault="00235458" w:rsidP="00332E23">
      <w:pPr>
        <w:rPr>
          <w:b/>
          <w:bCs/>
          <w:sz w:val="40"/>
          <w:szCs w:val="40"/>
        </w:rPr>
      </w:pPr>
      <w:r>
        <w:rPr>
          <w:rFonts w:ascii="Arial" w:hAnsi="Arial" w:cs="Arial"/>
          <w:noProof/>
          <w:sz w:val="20"/>
          <w:szCs w:val="20"/>
        </w:rPr>
        <w:drawing>
          <wp:inline distT="0" distB="0" distL="0" distR="0" wp14:anchorId="331622E5" wp14:editId="7857CFD2">
            <wp:extent cx="4453930" cy="2393495"/>
            <wp:effectExtent l="0" t="0" r="3810" b="6985"/>
            <wp:docPr id="10" name="Picture 10" descr="http://www.alaska-in-pictures.com/data/media/1/white-lined-sphinx-hummingbird-moth_1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aska-in-pictures.com/data/media/1/white-lined-sphinx-hummingbird-moth_1065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6396" cy="2394820"/>
                    </a:xfrm>
                    <a:prstGeom prst="rect">
                      <a:avLst/>
                    </a:prstGeom>
                    <a:noFill/>
                    <a:ln>
                      <a:noFill/>
                    </a:ln>
                  </pic:spPr>
                </pic:pic>
              </a:graphicData>
            </a:graphic>
          </wp:inline>
        </w:drawing>
      </w:r>
    </w:p>
    <w:p w14:paraId="46BE77DE" w14:textId="77777777" w:rsidR="00C82C37" w:rsidRPr="006D1FCC" w:rsidRDefault="00C82C37" w:rsidP="00332E23">
      <w:pPr>
        <w:rPr>
          <w:b/>
          <w:bCs/>
          <w:sz w:val="28"/>
          <w:szCs w:val="28"/>
        </w:rPr>
      </w:pPr>
      <w:r w:rsidRPr="006D1FCC">
        <w:rPr>
          <w:b/>
          <w:bCs/>
          <w:sz w:val="28"/>
          <w:szCs w:val="28"/>
        </w:rPr>
        <w:t xml:space="preserve">c) Vampire Bat: </w:t>
      </w:r>
      <w:r w:rsidR="00B809EC" w:rsidRPr="006D1FCC">
        <w:rPr>
          <w:b/>
          <w:bCs/>
          <w:color w:val="FF0000"/>
          <w:sz w:val="28"/>
          <w:szCs w:val="28"/>
        </w:rPr>
        <w:t>Razor sharp teeth to obtain blood.</w:t>
      </w:r>
    </w:p>
    <w:p w14:paraId="14096973" w14:textId="77777777" w:rsidR="00235458" w:rsidRPr="00332E23" w:rsidRDefault="00235458" w:rsidP="00235458">
      <w:pPr>
        <w:rPr>
          <w:b/>
          <w:bCs/>
          <w:sz w:val="40"/>
          <w:szCs w:val="40"/>
        </w:rPr>
      </w:pPr>
      <w:r>
        <w:rPr>
          <w:rFonts w:ascii="Arial" w:hAnsi="Arial" w:cs="Arial"/>
          <w:noProof/>
          <w:sz w:val="20"/>
          <w:szCs w:val="20"/>
        </w:rPr>
        <w:drawing>
          <wp:inline distT="0" distB="0" distL="0" distR="0" wp14:anchorId="4CAB99FA" wp14:editId="4948CF98">
            <wp:extent cx="1850390" cy="2157238"/>
            <wp:effectExtent l="0" t="0" r="0" b="0"/>
            <wp:docPr id="11" name="Picture 11" descr="http://t2.gstatic.com/images?q=tbn:ANd9GcTp8ivpC4wqBzuACaEpzCggQPNrhkCCHhN9gycMj_lvOSqS8oGv&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Tp8ivpC4wqBzuACaEpzCggQPNrhkCCHhN9gycMj_lvOSqS8oGv&amp;t=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1877" cy="2158972"/>
                    </a:xfrm>
                    <a:prstGeom prst="rect">
                      <a:avLst/>
                    </a:prstGeom>
                    <a:noFill/>
                    <a:ln>
                      <a:noFill/>
                    </a:ln>
                  </pic:spPr>
                </pic:pic>
              </a:graphicData>
            </a:graphic>
          </wp:inline>
        </w:drawing>
      </w:r>
      <w:r>
        <w:rPr>
          <w:rFonts w:ascii="Arial" w:hAnsi="Arial" w:cs="Arial"/>
          <w:noProof/>
          <w:sz w:val="20"/>
          <w:szCs w:val="20"/>
        </w:rPr>
        <w:drawing>
          <wp:inline distT="0" distB="0" distL="0" distR="0" wp14:anchorId="7BEC6DDC" wp14:editId="2A03FBCF">
            <wp:extent cx="3759396" cy="2168525"/>
            <wp:effectExtent l="0" t="0" r="0" b="3175"/>
            <wp:docPr id="12" name="Picture 12" descr="http://weirdimals.files.wordpress.com/2010/07/vampire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irdimals.files.wordpress.com/2010/07/vampireba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3357" cy="2170810"/>
                    </a:xfrm>
                    <a:prstGeom prst="rect">
                      <a:avLst/>
                    </a:prstGeom>
                    <a:noFill/>
                    <a:ln>
                      <a:noFill/>
                    </a:ln>
                  </pic:spPr>
                </pic:pic>
              </a:graphicData>
            </a:graphic>
          </wp:inline>
        </w:drawing>
      </w:r>
    </w:p>
    <w:p w14:paraId="481F2689" w14:textId="77777777" w:rsidR="00020E1D" w:rsidRPr="006D1FCC" w:rsidRDefault="00C82C37" w:rsidP="00020E1D">
      <w:pPr>
        <w:pStyle w:val="ListParagraph"/>
        <w:numPr>
          <w:ilvl w:val="0"/>
          <w:numId w:val="4"/>
        </w:numPr>
        <w:rPr>
          <w:b/>
          <w:bCs/>
          <w:sz w:val="28"/>
          <w:szCs w:val="28"/>
        </w:rPr>
      </w:pPr>
      <w:r w:rsidRPr="006D1FCC">
        <w:rPr>
          <w:b/>
          <w:bCs/>
          <w:sz w:val="28"/>
          <w:szCs w:val="28"/>
        </w:rPr>
        <w:t>Geological evidence has</w:t>
      </w:r>
      <w:r w:rsidR="00020E1D" w:rsidRPr="006D1FCC">
        <w:rPr>
          <w:b/>
          <w:bCs/>
          <w:sz w:val="28"/>
          <w:szCs w:val="28"/>
        </w:rPr>
        <w:t xml:space="preserve"> allowed </w:t>
      </w:r>
      <w:proofErr w:type="gramStart"/>
      <w:r w:rsidR="00020E1D" w:rsidRPr="006D1FCC">
        <w:rPr>
          <w:b/>
          <w:bCs/>
          <w:sz w:val="28"/>
          <w:szCs w:val="28"/>
        </w:rPr>
        <w:t>scientist</w:t>
      </w:r>
      <w:proofErr w:type="gramEnd"/>
      <w:r w:rsidR="00020E1D" w:rsidRPr="006D1FCC">
        <w:rPr>
          <w:b/>
          <w:bCs/>
          <w:sz w:val="28"/>
          <w:szCs w:val="28"/>
        </w:rPr>
        <w:t xml:space="preserve"> to estimate </w:t>
      </w:r>
      <w:r w:rsidRPr="006D1FCC">
        <w:rPr>
          <w:b/>
          <w:bCs/>
          <w:sz w:val="28"/>
          <w:szCs w:val="28"/>
        </w:rPr>
        <w:t>how old the ear</w:t>
      </w:r>
      <w:r w:rsidR="00020E1D" w:rsidRPr="006D1FCC">
        <w:rPr>
          <w:b/>
          <w:bCs/>
          <w:sz w:val="28"/>
          <w:szCs w:val="28"/>
        </w:rPr>
        <w:t>th is, which is estimated to be</w:t>
      </w:r>
      <w:r w:rsidRPr="006D1FCC">
        <w:rPr>
          <w:b/>
          <w:bCs/>
          <w:sz w:val="28"/>
          <w:szCs w:val="28"/>
        </w:rPr>
        <w:t>:</w:t>
      </w:r>
      <w:r w:rsidR="00BB532D" w:rsidRPr="006D1FCC">
        <w:rPr>
          <w:b/>
          <w:bCs/>
          <w:sz w:val="28"/>
          <w:szCs w:val="28"/>
        </w:rPr>
        <w:t xml:space="preserve">  </w:t>
      </w:r>
      <w:r w:rsidR="00020E1D" w:rsidRPr="006D1FCC">
        <w:rPr>
          <w:b/>
          <w:bCs/>
          <w:color w:val="0000FF"/>
          <w:sz w:val="28"/>
          <w:szCs w:val="28"/>
        </w:rPr>
        <w:t>More than 4 billion years old.</w:t>
      </w:r>
    </w:p>
    <w:p w14:paraId="7D4E7055" w14:textId="51241024" w:rsidR="006D1FCC" w:rsidRPr="006D1FCC" w:rsidRDefault="00FD483E" w:rsidP="006D1FCC">
      <w:pPr>
        <w:pStyle w:val="ListParagraph"/>
        <w:rPr>
          <w:b/>
          <w:bCs/>
          <w:sz w:val="28"/>
          <w:szCs w:val="28"/>
        </w:rPr>
      </w:pPr>
      <w:r>
        <w:rPr>
          <w:noProof/>
        </w:rPr>
        <mc:AlternateContent>
          <mc:Choice Requires="wps">
            <w:drawing>
              <wp:anchor distT="0" distB="0" distL="114300" distR="114300" simplePos="0" relativeHeight="251662336" behindDoc="0" locked="0" layoutInCell="1" allowOverlap="1" wp14:anchorId="6F8C259E" wp14:editId="60F5A82C">
                <wp:simplePos x="0" y="0"/>
                <wp:positionH relativeFrom="column">
                  <wp:posOffset>1085850</wp:posOffset>
                </wp:positionH>
                <wp:positionV relativeFrom="paragraph">
                  <wp:posOffset>1550670</wp:posOffset>
                </wp:positionV>
                <wp:extent cx="444500" cy="387350"/>
                <wp:effectExtent l="0" t="0" r="12700" b="12700"/>
                <wp:wrapNone/>
                <wp:docPr id="945804088" name="Oval 1"/>
                <wp:cNvGraphicFramePr/>
                <a:graphic xmlns:a="http://schemas.openxmlformats.org/drawingml/2006/main">
                  <a:graphicData uri="http://schemas.microsoft.com/office/word/2010/wordprocessingShape">
                    <wps:wsp>
                      <wps:cNvSpPr/>
                      <wps:spPr>
                        <a:xfrm>
                          <a:off x="0" y="0"/>
                          <a:ext cx="444500" cy="38735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511CAFC" id="Oval 1" o:spid="_x0000_s1026" style="position:absolute;margin-left:85.5pt;margin-top:122.1pt;width:35pt;height:3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" filled="f" strokecolor="#0a121c [484]" strokeweight="2pt"/>
            </w:pict>
          </mc:Fallback>
        </mc:AlternateContent>
      </w:r>
      <w:r w:rsidR="006D1FCC">
        <w:rPr>
          <w:noProof/>
        </w:rPr>
        <w:drawing>
          <wp:inline distT="0" distB="0" distL="0" distR="0" wp14:anchorId="15346B0E" wp14:editId="7A6B076F">
            <wp:extent cx="3821430" cy="2363638"/>
            <wp:effectExtent l="0" t="0" r="7620" b="0"/>
            <wp:docPr id="1657848951" name="Picture 1657848951" descr="What Is Pangea? - World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Pangea? - WorldAtl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8024" cy="2367716"/>
                    </a:xfrm>
                    <a:prstGeom prst="rect">
                      <a:avLst/>
                    </a:prstGeom>
                    <a:noFill/>
                    <a:ln>
                      <a:noFill/>
                    </a:ln>
                  </pic:spPr>
                </pic:pic>
              </a:graphicData>
            </a:graphic>
          </wp:inline>
        </w:drawing>
      </w:r>
    </w:p>
    <w:p w14:paraId="6E1633BA" w14:textId="77777777" w:rsidR="00AD5E1E" w:rsidRPr="00332E23" w:rsidRDefault="00C82C37" w:rsidP="00C82C37">
      <w:pPr>
        <w:rPr>
          <w:b/>
          <w:bCs/>
          <w:sz w:val="40"/>
          <w:szCs w:val="40"/>
        </w:rPr>
      </w:pPr>
      <w:r w:rsidRPr="00020E1D">
        <w:rPr>
          <w:b/>
          <w:bCs/>
          <w:sz w:val="40"/>
          <w:szCs w:val="40"/>
        </w:rPr>
        <w:lastRenderedPageBreak/>
        <w:t xml:space="preserve">  </w:t>
      </w:r>
      <w:r w:rsidR="00235458">
        <w:rPr>
          <w:rFonts w:ascii="Arial" w:hAnsi="Arial" w:cs="Arial"/>
          <w:noProof/>
          <w:sz w:val="20"/>
          <w:szCs w:val="20"/>
        </w:rPr>
        <w:drawing>
          <wp:inline distT="0" distB="0" distL="0" distR="0" wp14:anchorId="784ADA68" wp14:editId="365877F5">
            <wp:extent cx="5112638" cy="3226279"/>
            <wp:effectExtent l="0" t="0" r="0" b="0"/>
            <wp:docPr id="13" name="Picture 13" descr="http://geology.com/pangea-continental-dri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eology.com/pangea-continental-drift.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5979" cy="3228387"/>
                    </a:xfrm>
                    <a:prstGeom prst="rect">
                      <a:avLst/>
                    </a:prstGeom>
                    <a:noFill/>
                    <a:ln>
                      <a:noFill/>
                    </a:ln>
                  </pic:spPr>
                </pic:pic>
              </a:graphicData>
            </a:graphic>
          </wp:inline>
        </w:drawing>
      </w:r>
    </w:p>
    <w:p w14:paraId="64CB5E3B" w14:textId="77777777" w:rsidR="00C82C37" w:rsidRPr="006D1FCC" w:rsidRDefault="00C82C37" w:rsidP="00020E1D">
      <w:pPr>
        <w:pStyle w:val="ListParagraph"/>
        <w:numPr>
          <w:ilvl w:val="0"/>
          <w:numId w:val="4"/>
        </w:numPr>
        <w:rPr>
          <w:b/>
          <w:bCs/>
          <w:sz w:val="28"/>
          <w:szCs w:val="28"/>
        </w:rPr>
      </w:pPr>
      <w:r w:rsidRPr="006D1FCC">
        <w:rPr>
          <w:b/>
          <w:bCs/>
          <w:sz w:val="28"/>
          <w:szCs w:val="28"/>
        </w:rPr>
        <w:t xml:space="preserve">Describe the process of “Relative </w:t>
      </w:r>
      <w:proofErr w:type="gramStart"/>
      <w:r w:rsidRPr="006D1FCC">
        <w:rPr>
          <w:b/>
          <w:bCs/>
          <w:sz w:val="28"/>
          <w:szCs w:val="28"/>
        </w:rPr>
        <w:t>Dating”</w:t>
      </w:r>
      <w:proofErr w:type="gramEnd"/>
      <w:r w:rsidRPr="006D1FCC">
        <w:rPr>
          <w:b/>
          <w:bCs/>
          <w:sz w:val="28"/>
          <w:szCs w:val="28"/>
        </w:rPr>
        <w:t xml:space="preserve"> </w:t>
      </w:r>
    </w:p>
    <w:p w14:paraId="68EADA6B" w14:textId="77777777" w:rsidR="00020E1D" w:rsidRPr="006D1FCC" w:rsidRDefault="00020E1D" w:rsidP="00020E1D">
      <w:pPr>
        <w:rPr>
          <w:b/>
          <w:bCs/>
          <w:color w:val="008000"/>
          <w:sz w:val="28"/>
          <w:szCs w:val="28"/>
        </w:rPr>
      </w:pPr>
      <w:r w:rsidRPr="006D1FCC">
        <w:rPr>
          <w:b/>
          <w:bCs/>
          <w:color w:val="008000"/>
          <w:sz w:val="28"/>
          <w:szCs w:val="28"/>
        </w:rPr>
        <w:t>The technique used to determine fossil age relative to other fossils found in older layers of rock deposits.</w:t>
      </w:r>
    </w:p>
    <w:p w14:paraId="14CA24AC" w14:textId="77777777" w:rsidR="00332E23" w:rsidRPr="00332E23" w:rsidRDefault="00235458" w:rsidP="00BB532D">
      <w:pPr>
        <w:jc w:val="center"/>
        <w:rPr>
          <w:b/>
          <w:bCs/>
          <w:sz w:val="40"/>
          <w:szCs w:val="40"/>
        </w:rPr>
      </w:pPr>
      <w:r>
        <w:rPr>
          <w:rFonts w:ascii="Arial" w:hAnsi="Arial" w:cs="Arial"/>
          <w:noProof/>
          <w:sz w:val="20"/>
          <w:szCs w:val="20"/>
        </w:rPr>
        <w:drawing>
          <wp:inline distT="0" distB="0" distL="0" distR="0" wp14:anchorId="0B7BA220" wp14:editId="21076804">
            <wp:extent cx="2340670" cy="4081882"/>
            <wp:effectExtent l="0" t="0" r="2540" b="0"/>
            <wp:docPr id="14" name="Picture 14" descr="http://evolution.berkeley.edu/evosite/lines/images/strat_colum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volution.berkeley.edu/evosite/lines/images/strat_colum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0610" cy="4081778"/>
                    </a:xfrm>
                    <a:prstGeom prst="rect">
                      <a:avLst/>
                    </a:prstGeom>
                    <a:noFill/>
                    <a:ln>
                      <a:noFill/>
                    </a:ln>
                  </pic:spPr>
                </pic:pic>
              </a:graphicData>
            </a:graphic>
          </wp:inline>
        </w:drawing>
      </w:r>
    </w:p>
    <w:p w14:paraId="0A707493" w14:textId="77777777" w:rsidR="009B4CE6" w:rsidRDefault="009B4CE6" w:rsidP="00C82C37">
      <w:pPr>
        <w:rPr>
          <w:b/>
          <w:bCs/>
          <w:sz w:val="40"/>
          <w:szCs w:val="40"/>
          <w:u w:val="single"/>
        </w:rPr>
      </w:pPr>
    </w:p>
    <w:p w14:paraId="0EC97B7A" w14:textId="77777777" w:rsidR="00C82C37" w:rsidRPr="006D1FCC" w:rsidRDefault="00C82C37" w:rsidP="00C82C37">
      <w:pPr>
        <w:rPr>
          <w:b/>
          <w:bCs/>
          <w:sz w:val="28"/>
          <w:szCs w:val="28"/>
          <w:u w:val="single"/>
        </w:rPr>
      </w:pPr>
      <w:r w:rsidRPr="006D1FCC">
        <w:rPr>
          <w:b/>
          <w:bCs/>
          <w:sz w:val="28"/>
          <w:szCs w:val="28"/>
          <w:u w:val="single"/>
        </w:rPr>
        <w:lastRenderedPageBreak/>
        <w:t>280-285</w:t>
      </w:r>
    </w:p>
    <w:p w14:paraId="6292B12A" w14:textId="77777777" w:rsidR="00C82C37" w:rsidRPr="006D1FCC" w:rsidRDefault="00C82C37" w:rsidP="00C82C37">
      <w:pPr>
        <w:rPr>
          <w:b/>
          <w:bCs/>
          <w:sz w:val="28"/>
          <w:szCs w:val="28"/>
        </w:rPr>
      </w:pPr>
      <w:r w:rsidRPr="006D1FCC">
        <w:rPr>
          <w:b/>
          <w:bCs/>
          <w:sz w:val="28"/>
          <w:szCs w:val="28"/>
        </w:rPr>
        <w:t xml:space="preserve">12. Over what length of period does the fossil </w:t>
      </w:r>
    </w:p>
    <w:p w14:paraId="30A37ACA" w14:textId="77777777" w:rsidR="00C82C37" w:rsidRPr="006D1FCC" w:rsidRDefault="00C82C37" w:rsidP="00C82C37">
      <w:pPr>
        <w:rPr>
          <w:b/>
          <w:bCs/>
          <w:sz w:val="28"/>
          <w:szCs w:val="28"/>
        </w:rPr>
      </w:pPr>
      <w:r w:rsidRPr="006D1FCC">
        <w:rPr>
          <w:b/>
          <w:bCs/>
          <w:sz w:val="28"/>
          <w:szCs w:val="28"/>
        </w:rPr>
        <w:t xml:space="preserve">record for the evolutionary line for horses </w:t>
      </w:r>
      <w:proofErr w:type="gramStart"/>
      <w:r w:rsidRPr="006D1FCC">
        <w:rPr>
          <w:b/>
          <w:bCs/>
          <w:sz w:val="28"/>
          <w:szCs w:val="28"/>
        </w:rPr>
        <w:t>run?</w:t>
      </w:r>
      <w:proofErr w:type="gramEnd"/>
      <w:r w:rsidRPr="006D1FCC">
        <w:rPr>
          <w:b/>
          <w:bCs/>
          <w:sz w:val="28"/>
          <w:szCs w:val="28"/>
        </w:rPr>
        <w:t xml:space="preserve"> </w:t>
      </w:r>
    </w:p>
    <w:p w14:paraId="0AAA6BC1" w14:textId="77777777" w:rsidR="00020E1D" w:rsidRPr="006D1FCC" w:rsidRDefault="00020E1D" w:rsidP="00C82C37">
      <w:pPr>
        <w:rPr>
          <w:b/>
          <w:bCs/>
          <w:color w:val="FF0000"/>
          <w:sz w:val="28"/>
          <w:szCs w:val="28"/>
        </w:rPr>
      </w:pPr>
      <w:r w:rsidRPr="006D1FCC">
        <w:rPr>
          <w:b/>
          <w:bCs/>
          <w:color w:val="FF0000"/>
          <w:sz w:val="28"/>
          <w:szCs w:val="28"/>
        </w:rPr>
        <w:t>Over 50 million years</w:t>
      </w:r>
    </w:p>
    <w:p w14:paraId="46F492D2" w14:textId="77777777" w:rsidR="00C82C37" w:rsidRPr="00332E23" w:rsidRDefault="00AD5E1E" w:rsidP="00AD5E1E">
      <w:pPr>
        <w:rPr>
          <w:b/>
          <w:bCs/>
          <w:sz w:val="40"/>
          <w:szCs w:val="40"/>
        </w:rPr>
      </w:pPr>
      <w:r>
        <w:rPr>
          <w:rFonts w:ascii="Arial" w:hAnsi="Arial" w:cs="Arial"/>
          <w:noProof/>
          <w:sz w:val="20"/>
          <w:szCs w:val="20"/>
        </w:rPr>
        <w:drawing>
          <wp:inline distT="0" distB="0" distL="0" distR="0" wp14:anchorId="342E1262" wp14:editId="2D548CC4">
            <wp:extent cx="3378835" cy="2510287"/>
            <wp:effectExtent l="0" t="0" r="0" b="4445"/>
            <wp:docPr id="15" name="Picture 15" descr="http://www.mun.ca/biology/scarr/Equid_evolution_in_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un.ca/biology/scarr/Equid_evolution_in_color.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2939" cy="2513336"/>
                    </a:xfrm>
                    <a:prstGeom prst="rect">
                      <a:avLst/>
                    </a:prstGeom>
                    <a:noFill/>
                    <a:ln>
                      <a:noFill/>
                    </a:ln>
                  </pic:spPr>
                </pic:pic>
              </a:graphicData>
            </a:graphic>
          </wp:inline>
        </w:drawing>
      </w:r>
      <w:r>
        <w:rPr>
          <w:rFonts w:ascii="Arial" w:hAnsi="Arial" w:cs="Arial"/>
          <w:noProof/>
          <w:sz w:val="20"/>
          <w:szCs w:val="20"/>
        </w:rPr>
        <w:drawing>
          <wp:inline distT="0" distB="0" distL="0" distR="0" wp14:anchorId="71AEA175" wp14:editId="13958663">
            <wp:extent cx="2186305" cy="1646142"/>
            <wp:effectExtent l="0" t="0" r="4445" b="0"/>
            <wp:docPr id="16" name="Picture 16" descr="http://chem.tufts.edu/science/evolution/horse_series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hem.tufts.edu/science/evolution/horse_series_icon.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1191" cy="1649820"/>
                    </a:xfrm>
                    <a:prstGeom prst="rect">
                      <a:avLst/>
                    </a:prstGeom>
                    <a:noFill/>
                    <a:ln>
                      <a:noFill/>
                    </a:ln>
                  </pic:spPr>
                </pic:pic>
              </a:graphicData>
            </a:graphic>
          </wp:inline>
        </w:drawing>
      </w:r>
    </w:p>
    <w:p w14:paraId="2FB1559C" w14:textId="77777777" w:rsidR="00C82C37" w:rsidRPr="006D1FCC" w:rsidRDefault="00C82C37" w:rsidP="00C82C37">
      <w:pPr>
        <w:rPr>
          <w:b/>
          <w:bCs/>
          <w:sz w:val="28"/>
          <w:szCs w:val="28"/>
        </w:rPr>
      </w:pPr>
      <w:r w:rsidRPr="006D1FCC">
        <w:rPr>
          <w:b/>
          <w:bCs/>
          <w:sz w:val="28"/>
          <w:szCs w:val="28"/>
        </w:rPr>
        <w:t>13. What two main adaptations have developed in the horse?</w:t>
      </w:r>
    </w:p>
    <w:p w14:paraId="412E1AE9" w14:textId="77777777" w:rsidR="00332E23" w:rsidRPr="006D1FCC" w:rsidRDefault="00C82C37" w:rsidP="00C82C37">
      <w:pPr>
        <w:rPr>
          <w:b/>
          <w:bCs/>
          <w:color w:val="0000FF"/>
          <w:sz w:val="28"/>
          <w:szCs w:val="28"/>
        </w:rPr>
      </w:pPr>
      <w:r w:rsidRPr="006D1FCC">
        <w:rPr>
          <w:b/>
          <w:bCs/>
          <w:color w:val="0000FF"/>
          <w:sz w:val="28"/>
          <w:szCs w:val="28"/>
        </w:rPr>
        <w:t xml:space="preserve">a) </w:t>
      </w:r>
      <w:r w:rsidR="003B6A9E" w:rsidRPr="006D1FCC">
        <w:rPr>
          <w:b/>
          <w:bCs/>
          <w:color w:val="0000FF"/>
          <w:sz w:val="28"/>
          <w:szCs w:val="28"/>
        </w:rPr>
        <w:t>Increased size</w:t>
      </w:r>
    </w:p>
    <w:p w14:paraId="20CB434C" w14:textId="77777777" w:rsidR="00C82C37" w:rsidRPr="006D1FCC" w:rsidRDefault="00C82C37" w:rsidP="00C82C37">
      <w:pPr>
        <w:rPr>
          <w:b/>
          <w:bCs/>
          <w:color w:val="0000FF"/>
          <w:sz w:val="28"/>
          <w:szCs w:val="28"/>
        </w:rPr>
      </w:pPr>
      <w:r w:rsidRPr="006D1FCC">
        <w:rPr>
          <w:b/>
          <w:bCs/>
          <w:color w:val="0000FF"/>
          <w:sz w:val="28"/>
          <w:szCs w:val="28"/>
        </w:rPr>
        <w:t xml:space="preserve">b) </w:t>
      </w:r>
      <w:r w:rsidR="003B6A9E" w:rsidRPr="006D1FCC">
        <w:rPr>
          <w:b/>
          <w:bCs/>
          <w:color w:val="0000FF"/>
          <w:sz w:val="28"/>
          <w:szCs w:val="28"/>
        </w:rPr>
        <w:t>Foot to hoof development</w:t>
      </w:r>
    </w:p>
    <w:p w14:paraId="30E18E9B" w14:textId="77777777" w:rsidR="00C82C37" w:rsidRPr="006D1FCC" w:rsidRDefault="00C82C37" w:rsidP="00C82C37">
      <w:pPr>
        <w:rPr>
          <w:b/>
          <w:bCs/>
          <w:sz w:val="28"/>
          <w:szCs w:val="28"/>
        </w:rPr>
      </w:pPr>
    </w:p>
    <w:p w14:paraId="58289B89" w14:textId="77777777" w:rsidR="00C82C37" w:rsidRPr="006D1FCC" w:rsidRDefault="00C82C37" w:rsidP="00C82C37">
      <w:pPr>
        <w:pBdr>
          <w:bottom w:val="single" w:sz="12" w:space="1" w:color="auto"/>
        </w:pBdr>
        <w:rPr>
          <w:b/>
          <w:bCs/>
          <w:sz w:val="28"/>
          <w:szCs w:val="28"/>
        </w:rPr>
      </w:pPr>
      <w:r w:rsidRPr="006D1FCC">
        <w:rPr>
          <w:b/>
          <w:bCs/>
          <w:sz w:val="28"/>
          <w:szCs w:val="28"/>
        </w:rPr>
        <w:t xml:space="preserve">14. When the earth underwent considerable geological change, what happened to the organisms on earth according to the fossil record? </w:t>
      </w:r>
    </w:p>
    <w:p w14:paraId="28E3BEB2" w14:textId="77777777" w:rsidR="00445826" w:rsidRPr="006D1FCC" w:rsidRDefault="003B6A9E" w:rsidP="00C82C37">
      <w:pPr>
        <w:pBdr>
          <w:bottom w:val="single" w:sz="12" w:space="1" w:color="auto"/>
        </w:pBdr>
        <w:rPr>
          <w:b/>
          <w:bCs/>
          <w:color w:val="008000"/>
          <w:sz w:val="28"/>
          <w:szCs w:val="28"/>
        </w:rPr>
      </w:pPr>
      <w:proofErr w:type="gramStart"/>
      <w:r w:rsidRPr="006D1FCC">
        <w:rPr>
          <w:b/>
          <w:bCs/>
          <w:color w:val="008000"/>
          <w:sz w:val="28"/>
          <w:szCs w:val="28"/>
        </w:rPr>
        <w:t>Many of the</w:t>
      </w:r>
      <w:proofErr w:type="gramEnd"/>
      <w:r w:rsidRPr="006D1FCC">
        <w:rPr>
          <w:b/>
          <w:bCs/>
          <w:color w:val="008000"/>
          <w:sz w:val="28"/>
          <w:szCs w:val="28"/>
        </w:rPr>
        <w:t xml:space="preserve"> species of plants and animals die out.</w:t>
      </w:r>
    </w:p>
    <w:p w14:paraId="561726CD" w14:textId="77777777" w:rsidR="00600AF5" w:rsidRPr="006D1FCC" w:rsidRDefault="00600AF5" w:rsidP="00C82C37">
      <w:pPr>
        <w:pBdr>
          <w:bottom w:val="single" w:sz="12" w:space="1" w:color="auto"/>
        </w:pBdr>
        <w:rPr>
          <w:b/>
          <w:bCs/>
          <w:sz w:val="28"/>
          <w:szCs w:val="28"/>
        </w:rPr>
      </w:pPr>
    </w:p>
    <w:p w14:paraId="513874C4" w14:textId="77777777" w:rsidR="00C82C37" w:rsidRPr="006D1FCC" w:rsidRDefault="00C82C37" w:rsidP="00C82C37">
      <w:pPr>
        <w:pBdr>
          <w:bottom w:val="single" w:sz="12" w:space="1" w:color="auto"/>
        </w:pBdr>
        <w:rPr>
          <w:b/>
          <w:bCs/>
          <w:sz w:val="28"/>
          <w:szCs w:val="28"/>
        </w:rPr>
      </w:pPr>
      <w:r w:rsidRPr="006D1FCC">
        <w:rPr>
          <w:b/>
          <w:bCs/>
          <w:sz w:val="28"/>
          <w:szCs w:val="28"/>
        </w:rPr>
        <w:t>15. The genes that are active in our embryonic development are also active in what other animals?</w:t>
      </w:r>
    </w:p>
    <w:p w14:paraId="7DE46B6D" w14:textId="77777777" w:rsidR="003B6A9E" w:rsidRPr="006D1FCC" w:rsidRDefault="003B6A9E" w:rsidP="00C82C37">
      <w:pPr>
        <w:pBdr>
          <w:bottom w:val="single" w:sz="12" w:space="1" w:color="auto"/>
        </w:pBdr>
        <w:rPr>
          <w:b/>
          <w:bCs/>
          <w:color w:val="FF0000"/>
          <w:sz w:val="28"/>
          <w:szCs w:val="28"/>
        </w:rPr>
      </w:pPr>
      <w:r w:rsidRPr="006D1FCC">
        <w:rPr>
          <w:b/>
          <w:bCs/>
          <w:color w:val="FF0000"/>
          <w:sz w:val="28"/>
          <w:szCs w:val="28"/>
        </w:rPr>
        <w:t xml:space="preserve">Pig, Chicken, Fish </w:t>
      </w:r>
      <w:proofErr w:type="spellStart"/>
      <w:r w:rsidRPr="006D1FCC">
        <w:rPr>
          <w:b/>
          <w:bCs/>
          <w:color w:val="FF0000"/>
          <w:sz w:val="28"/>
          <w:szCs w:val="28"/>
        </w:rPr>
        <w:t>etc</w:t>
      </w:r>
      <w:proofErr w:type="spellEnd"/>
      <w:r w:rsidRPr="006D1FCC">
        <w:rPr>
          <w:b/>
          <w:bCs/>
          <w:color w:val="FF0000"/>
          <w:sz w:val="28"/>
          <w:szCs w:val="28"/>
        </w:rPr>
        <w:t>, things with backbones.</w:t>
      </w:r>
    </w:p>
    <w:p w14:paraId="3EFA27D6" w14:textId="77777777" w:rsidR="00C82C37" w:rsidRPr="00445826" w:rsidRDefault="005D63A2" w:rsidP="00C82C37">
      <w:pPr>
        <w:pBdr>
          <w:bottom w:val="single" w:sz="12" w:space="1" w:color="auto"/>
        </w:pBdr>
        <w:rPr>
          <w:b/>
          <w:bCs/>
          <w:sz w:val="40"/>
          <w:szCs w:val="40"/>
        </w:rPr>
      </w:pPr>
      <w:r>
        <w:rPr>
          <w:rFonts w:ascii="Arial" w:hAnsi="Arial" w:cs="Arial"/>
          <w:noProof/>
          <w:sz w:val="20"/>
          <w:szCs w:val="20"/>
        </w:rPr>
        <w:drawing>
          <wp:inline distT="0" distB="0" distL="0" distR="0" wp14:anchorId="47C28C9B" wp14:editId="2191F5DD">
            <wp:extent cx="2325633" cy="1991264"/>
            <wp:effectExtent l="0" t="0" r="0" b="9525"/>
            <wp:docPr id="17" name="Picture 17" descr="http://bioweb.cs.earlham.edu/9-12/evolution/IMAGES/embr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ioweb.cs.earlham.edu/9-12/evolution/IMAGES/embry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7952" cy="1993250"/>
                    </a:xfrm>
                    <a:prstGeom prst="rect">
                      <a:avLst/>
                    </a:prstGeom>
                    <a:noFill/>
                    <a:ln>
                      <a:noFill/>
                    </a:ln>
                  </pic:spPr>
                </pic:pic>
              </a:graphicData>
            </a:graphic>
          </wp:inline>
        </w:drawing>
      </w:r>
    </w:p>
    <w:p w14:paraId="1DD724AC" w14:textId="77777777" w:rsidR="00C82C37" w:rsidRPr="006D1FCC" w:rsidRDefault="00C82C37" w:rsidP="00C82C37">
      <w:pPr>
        <w:pBdr>
          <w:bottom w:val="single" w:sz="12" w:space="1" w:color="auto"/>
        </w:pBdr>
        <w:rPr>
          <w:b/>
          <w:bCs/>
          <w:sz w:val="28"/>
          <w:szCs w:val="28"/>
        </w:rPr>
      </w:pPr>
      <w:r w:rsidRPr="006D1FCC">
        <w:rPr>
          <w:b/>
          <w:bCs/>
          <w:sz w:val="28"/>
          <w:szCs w:val="28"/>
        </w:rPr>
        <w:t xml:space="preserve">16. What term is used to describe the event that </w:t>
      </w:r>
    </w:p>
    <w:p w14:paraId="61A68B7C" w14:textId="77777777" w:rsidR="00C82C37" w:rsidRPr="006D1FCC" w:rsidRDefault="00C82C37" w:rsidP="00C82C37">
      <w:pPr>
        <w:pBdr>
          <w:bottom w:val="single" w:sz="12" w:space="1" w:color="auto"/>
        </w:pBdr>
        <w:rPr>
          <w:b/>
          <w:bCs/>
          <w:sz w:val="28"/>
          <w:szCs w:val="28"/>
        </w:rPr>
      </w:pPr>
      <w:r w:rsidRPr="006D1FCC">
        <w:rPr>
          <w:b/>
          <w:bCs/>
          <w:sz w:val="28"/>
          <w:szCs w:val="28"/>
        </w:rPr>
        <w:t xml:space="preserve">results in a change to a species genetic </w:t>
      </w:r>
      <w:proofErr w:type="gramStart"/>
      <w:r w:rsidRPr="006D1FCC">
        <w:rPr>
          <w:b/>
          <w:bCs/>
          <w:sz w:val="28"/>
          <w:szCs w:val="28"/>
        </w:rPr>
        <w:t>blue print</w:t>
      </w:r>
      <w:proofErr w:type="gramEnd"/>
      <w:r w:rsidRPr="006D1FCC">
        <w:rPr>
          <w:b/>
          <w:bCs/>
          <w:sz w:val="28"/>
          <w:szCs w:val="28"/>
        </w:rPr>
        <w:t xml:space="preserve">? </w:t>
      </w:r>
    </w:p>
    <w:p w14:paraId="16900CFA" w14:textId="77777777" w:rsidR="006D1FCC" w:rsidRDefault="003B6A9E" w:rsidP="00C82C37">
      <w:pPr>
        <w:pBdr>
          <w:bottom w:val="single" w:sz="12" w:space="1" w:color="auto"/>
        </w:pBdr>
        <w:rPr>
          <w:b/>
          <w:bCs/>
          <w:color w:val="0000FF"/>
          <w:sz w:val="28"/>
          <w:szCs w:val="28"/>
        </w:rPr>
      </w:pPr>
      <w:r w:rsidRPr="006D1FCC">
        <w:rPr>
          <w:b/>
          <w:bCs/>
          <w:color w:val="0000FF"/>
          <w:sz w:val="28"/>
          <w:szCs w:val="28"/>
        </w:rPr>
        <w:t>MUTATION</w:t>
      </w:r>
    </w:p>
    <w:p w14:paraId="32D649C8" w14:textId="2DAE661C" w:rsidR="00C82C37" w:rsidRPr="006D1FCC" w:rsidRDefault="00C82C37" w:rsidP="00C82C37">
      <w:pPr>
        <w:pBdr>
          <w:bottom w:val="single" w:sz="12" w:space="1" w:color="auto"/>
        </w:pBdr>
        <w:rPr>
          <w:b/>
          <w:bCs/>
          <w:color w:val="0000FF"/>
          <w:sz w:val="28"/>
          <w:szCs w:val="28"/>
        </w:rPr>
      </w:pPr>
      <w:r w:rsidRPr="006D1FCC">
        <w:rPr>
          <w:b/>
          <w:bCs/>
          <w:sz w:val="28"/>
          <w:szCs w:val="28"/>
        </w:rPr>
        <w:lastRenderedPageBreak/>
        <w:t>Us</w:t>
      </w:r>
      <w:r w:rsidR="006D1FCC" w:rsidRPr="006D1FCC">
        <w:rPr>
          <w:b/>
          <w:bCs/>
          <w:sz w:val="28"/>
          <w:szCs w:val="28"/>
        </w:rPr>
        <w:t>e</w:t>
      </w:r>
      <w:r w:rsidRPr="006D1FCC">
        <w:rPr>
          <w:b/>
          <w:bCs/>
          <w:sz w:val="28"/>
          <w:szCs w:val="28"/>
        </w:rPr>
        <w:t xml:space="preserve"> the text and the </w:t>
      </w:r>
      <w:r w:rsidR="006D1FCC" w:rsidRPr="006D1FCC">
        <w:rPr>
          <w:b/>
          <w:bCs/>
          <w:sz w:val="28"/>
          <w:szCs w:val="28"/>
        </w:rPr>
        <w:t>Google to</w:t>
      </w:r>
      <w:r w:rsidRPr="006D1FCC">
        <w:rPr>
          <w:b/>
          <w:bCs/>
          <w:sz w:val="28"/>
          <w:szCs w:val="28"/>
        </w:rPr>
        <w:t xml:space="preserve"> define and give examples for each term listed below:</w:t>
      </w:r>
    </w:p>
    <w:p w14:paraId="6C0679F6" w14:textId="77777777" w:rsidR="00600AF5" w:rsidRPr="006D1FCC" w:rsidRDefault="00600AF5" w:rsidP="00C82C37">
      <w:pPr>
        <w:pBdr>
          <w:bottom w:val="single" w:sz="12" w:space="1" w:color="auto"/>
        </w:pBdr>
        <w:rPr>
          <w:b/>
          <w:bCs/>
          <w:sz w:val="28"/>
          <w:szCs w:val="28"/>
        </w:rPr>
      </w:pPr>
    </w:p>
    <w:p w14:paraId="4F81C395" w14:textId="77777777" w:rsidR="00C82C37" w:rsidRPr="00445826" w:rsidRDefault="00C82C37" w:rsidP="00C82C37">
      <w:pPr>
        <w:pBdr>
          <w:bottom w:val="single" w:sz="12" w:space="1" w:color="auto"/>
        </w:pBdr>
        <w:rPr>
          <w:b/>
          <w:bCs/>
          <w:sz w:val="40"/>
          <w:szCs w:val="40"/>
        </w:rPr>
      </w:pPr>
      <w:r w:rsidRPr="006D1FCC">
        <w:rPr>
          <w:b/>
          <w:bCs/>
          <w:sz w:val="28"/>
          <w:szCs w:val="28"/>
        </w:rPr>
        <w:t xml:space="preserve">17. Homologous Structures: </w:t>
      </w:r>
      <w:r w:rsidR="003B6A9E" w:rsidRPr="006D1FCC">
        <w:rPr>
          <w:b/>
          <w:bCs/>
          <w:sz w:val="28"/>
          <w:szCs w:val="28"/>
        </w:rPr>
        <w:t xml:space="preserve"> </w:t>
      </w:r>
      <w:r w:rsidR="003B6A9E" w:rsidRPr="006D1FCC">
        <w:rPr>
          <w:b/>
          <w:bCs/>
          <w:color w:val="FF0000"/>
          <w:sz w:val="28"/>
          <w:szCs w:val="28"/>
        </w:rPr>
        <w:t>Parts of different species that are quite often dissimilar, but that have developed from the same ancestral body parts.  Ex: Dolphin Flipper, Bats wing and Dog Leg</w:t>
      </w:r>
      <w:r w:rsidRPr="00445826">
        <w:rPr>
          <w:b/>
          <w:bCs/>
          <w:sz w:val="40"/>
          <w:szCs w:val="40"/>
        </w:rPr>
        <w:br/>
      </w:r>
      <w:r w:rsidR="005D63A2">
        <w:rPr>
          <w:rFonts w:ascii="Arial" w:hAnsi="Arial" w:cs="Arial"/>
          <w:noProof/>
          <w:sz w:val="20"/>
          <w:szCs w:val="20"/>
        </w:rPr>
        <w:drawing>
          <wp:inline distT="0" distB="0" distL="0" distR="0" wp14:anchorId="40C5C205" wp14:editId="59A45527">
            <wp:extent cx="5120005" cy="1561381"/>
            <wp:effectExtent l="0" t="0" r="4445" b="1270"/>
            <wp:docPr id="18" name="Picture 18" descr="http://click4biology.info/c4b/5/images/5.4/homologouslli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ick4biology.info/c4b/5/images/5.4/homologousllimb.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6123" cy="1563247"/>
                    </a:xfrm>
                    <a:prstGeom prst="rect">
                      <a:avLst/>
                    </a:prstGeom>
                    <a:noFill/>
                    <a:ln>
                      <a:noFill/>
                    </a:ln>
                  </pic:spPr>
                </pic:pic>
              </a:graphicData>
            </a:graphic>
          </wp:inline>
        </w:drawing>
      </w:r>
    </w:p>
    <w:p w14:paraId="403916A7" w14:textId="77777777" w:rsidR="000E5730" w:rsidRPr="006D1FCC" w:rsidRDefault="00C82C37" w:rsidP="00C82C37">
      <w:pPr>
        <w:pBdr>
          <w:bottom w:val="single" w:sz="12" w:space="1" w:color="auto"/>
        </w:pBdr>
        <w:rPr>
          <w:b/>
          <w:bCs/>
          <w:color w:val="3333FF"/>
          <w:sz w:val="28"/>
          <w:szCs w:val="28"/>
        </w:rPr>
      </w:pPr>
      <w:r w:rsidRPr="006D1FCC">
        <w:rPr>
          <w:b/>
          <w:bCs/>
          <w:sz w:val="28"/>
          <w:szCs w:val="28"/>
        </w:rPr>
        <w:t xml:space="preserve">18. Vestigial Organs: </w:t>
      </w:r>
      <w:r w:rsidR="00C47FE1" w:rsidRPr="006D1FCC">
        <w:rPr>
          <w:b/>
          <w:bCs/>
          <w:color w:val="3333FF"/>
          <w:sz w:val="28"/>
          <w:szCs w:val="28"/>
        </w:rPr>
        <w:t>Structures that serve</w:t>
      </w:r>
      <w:r w:rsidR="000E5730" w:rsidRPr="006D1FCC">
        <w:rPr>
          <w:b/>
          <w:bCs/>
          <w:color w:val="3333FF"/>
          <w:sz w:val="28"/>
          <w:szCs w:val="28"/>
        </w:rPr>
        <w:t xml:space="preserve"> no useful purpose or function in the present time, but likely served a purpose in their ancestral form.</w:t>
      </w:r>
    </w:p>
    <w:p w14:paraId="6926D13E" w14:textId="77777777" w:rsidR="000E5730" w:rsidRPr="006D1FCC" w:rsidRDefault="000E5730" w:rsidP="00C82C37">
      <w:pPr>
        <w:pBdr>
          <w:bottom w:val="single" w:sz="12" w:space="1" w:color="auto"/>
        </w:pBdr>
        <w:rPr>
          <w:b/>
          <w:bCs/>
          <w:color w:val="3333FF"/>
          <w:sz w:val="28"/>
          <w:szCs w:val="28"/>
        </w:rPr>
      </w:pPr>
      <w:r w:rsidRPr="006D1FCC">
        <w:rPr>
          <w:b/>
          <w:bCs/>
          <w:color w:val="3333FF"/>
          <w:sz w:val="28"/>
          <w:szCs w:val="28"/>
        </w:rPr>
        <w:t xml:space="preserve">Ex.  Snake hips and </w:t>
      </w:r>
      <w:proofErr w:type="gramStart"/>
      <w:r w:rsidRPr="006D1FCC">
        <w:rPr>
          <w:b/>
          <w:bCs/>
          <w:color w:val="3333FF"/>
          <w:sz w:val="28"/>
          <w:szCs w:val="28"/>
        </w:rPr>
        <w:t>claws</w:t>
      </w:r>
      <w:proofErr w:type="gramEnd"/>
    </w:p>
    <w:p w14:paraId="113629CB" w14:textId="597C4B51" w:rsidR="005D63A2" w:rsidRPr="000E5730" w:rsidRDefault="000C13DC" w:rsidP="00C82C37">
      <w:pPr>
        <w:pBdr>
          <w:bottom w:val="single" w:sz="12" w:space="1" w:color="auto"/>
        </w:pBdr>
        <w:rPr>
          <w:b/>
          <w:bCs/>
          <w:color w:val="3333FF"/>
          <w:sz w:val="40"/>
          <w:szCs w:val="40"/>
        </w:rPr>
      </w:pPr>
      <w:r>
        <w:rPr>
          <w:rFonts w:ascii="Arial" w:hAnsi="Arial" w:cs="Arial"/>
          <w:noProof/>
          <w:sz w:val="20"/>
          <w:szCs w:val="20"/>
        </w:rPr>
        <mc:AlternateContent>
          <mc:Choice Requires="wps">
            <w:drawing>
              <wp:anchor distT="0" distB="0" distL="114300" distR="114300" simplePos="0" relativeHeight="251661312" behindDoc="0" locked="0" layoutInCell="1" allowOverlap="1" wp14:anchorId="10625691" wp14:editId="53B8F036">
                <wp:simplePos x="0" y="0"/>
                <wp:positionH relativeFrom="column">
                  <wp:posOffset>2412281</wp:posOffset>
                </wp:positionH>
                <wp:positionV relativeFrom="paragraph">
                  <wp:posOffset>1063289</wp:posOffset>
                </wp:positionV>
                <wp:extent cx="1492370" cy="491705"/>
                <wp:effectExtent l="0" t="0" r="12700" b="22860"/>
                <wp:wrapNone/>
                <wp:docPr id="1632224944" name="Arrow: Left 1"/>
                <wp:cNvGraphicFramePr/>
                <a:graphic xmlns:a="http://schemas.openxmlformats.org/drawingml/2006/main">
                  <a:graphicData uri="http://schemas.microsoft.com/office/word/2010/wordprocessingShape">
                    <wps:wsp>
                      <wps:cNvSpPr/>
                      <wps:spPr>
                        <a:xfrm>
                          <a:off x="0" y="0"/>
                          <a:ext cx="1492370" cy="49170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B5523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189.95pt;margin-top:83.7pt;width:117.5pt;height:38.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" adj="3558" fillcolor="#4f81bd [3204]" strokecolor="#0a121c [484]" strokeweight="2pt"/>
            </w:pict>
          </mc:Fallback>
        </mc:AlternateContent>
      </w:r>
      <w:r>
        <w:rPr>
          <w:rFonts w:ascii="Arial" w:hAnsi="Arial" w:cs="Arial"/>
          <w:noProof/>
          <w:sz w:val="20"/>
          <w:szCs w:val="20"/>
        </w:rPr>
        <mc:AlternateContent>
          <mc:Choice Requires="wps">
            <w:drawing>
              <wp:anchor distT="0" distB="0" distL="114300" distR="114300" simplePos="0" relativeHeight="251659264" behindDoc="0" locked="0" layoutInCell="1" allowOverlap="1" wp14:anchorId="38A3E9FB" wp14:editId="217692D3">
                <wp:simplePos x="0" y="0"/>
                <wp:positionH relativeFrom="column">
                  <wp:posOffset>2984596</wp:posOffset>
                </wp:positionH>
                <wp:positionV relativeFrom="paragraph">
                  <wp:posOffset>574939</wp:posOffset>
                </wp:positionV>
                <wp:extent cx="1492370" cy="491705"/>
                <wp:effectExtent l="0" t="0" r="12700" b="22860"/>
                <wp:wrapNone/>
                <wp:docPr id="1847828826" name="Arrow: Left 1"/>
                <wp:cNvGraphicFramePr/>
                <a:graphic xmlns:a="http://schemas.openxmlformats.org/drawingml/2006/main">
                  <a:graphicData uri="http://schemas.microsoft.com/office/word/2010/wordprocessingShape">
                    <wps:wsp>
                      <wps:cNvSpPr/>
                      <wps:spPr>
                        <a:xfrm>
                          <a:off x="0" y="0"/>
                          <a:ext cx="1492370" cy="49170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2CF055" id="Arrow: Left 1" o:spid="_x0000_s1026" type="#_x0000_t66" style="position:absolute;margin-left:235pt;margin-top:45.25pt;width:117.5pt;height:38.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" adj="3558" fillcolor="#4f81bd [3204]" strokecolor="#0a121c [484]" strokeweight="2pt"/>
            </w:pict>
          </mc:Fallback>
        </mc:AlternateContent>
      </w:r>
      <w:r w:rsidR="005D63A2">
        <w:rPr>
          <w:rFonts w:ascii="Arial" w:hAnsi="Arial" w:cs="Arial"/>
          <w:noProof/>
          <w:sz w:val="20"/>
          <w:szCs w:val="20"/>
        </w:rPr>
        <w:drawing>
          <wp:inline distT="0" distB="0" distL="0" distR="0" wp14:anchorId="0A57E7B8" wp14:editId="3220A112">
            <wp:extent cx="4848045" cy="1840865"/>
            <wp:effectExtent l="0" t="0" r="0" b="6985"/>
            <wp:docPr id="19" name="Picture 19" descr="http://www.edwardtbabinski.us/images/spu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wardtbabinski.us/images/spurs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0943" cy="1853357"/>
                    </a:xfrm>
                    <a:prstGeom prst="rect">
                      <a:avLst/>
                    </a:prstGeom>
                    <a:noFill/>
                    <a:ln>
                      <a:noFill/>
                    </a:ln>
                  </pic:spPr>
                </pic:pic>
              </a:graphicData>
            </a:graphic>
          </wp:inline>
        </w:drawing>
      </w:r>
    </w:p>
    <w:p w14:paraId="65EE044B" w14:textId="77BD0589" w:rsidR="000E5730" w:rsidRPr="000C13DC" w:rsidRDefault="000E5730" w:rsidP="00C82C37">
      <w:pPr>
        <w:pBdr>
          <w:bottom w:val="single" w:sz="12" w:space="1" w:color="auto"/>
        </w:pBdr>
        <w:rPr>
          <w:b/>
          <w:bCs/>
          <w:color w:val="3333FF"/>
          <w:sz w:val="28"/>
          <w:szCs w:val="28"/>
        </w:rPr>
      </w:pPr>
      <w:r w:rsidRPr="000C13DC">
        <w:rPr>
          <w:b/>
          <w:bCs/>
          <w:color w:val="3333FF"/>
          <w:sz w:val="28"/>
          <w:szCs w:val="28"/>
        </w:rPr>
        <w:t>Eyes in</w:t>
      </w:r>
      <w:r w:rsidR="006D1FCC" w:rsidRPr="000C13DC">
        <w:rPr>
          <w:b/>
          <w:bCs/>
          <w:color w:val="3333FF"/>
          <w:sz w:val="28"/>
          <w:szCs w:val="28"/>
        </w:rPr>
        <w:t xml:space="preserve"> a blind</w:t>
      </w:r>
      <w:r w:rsidRPr="000C13DC">
        <w:rPr>
          <w:b/>
          <w:bCs/>
          <w:color w:val="3333FF"/>
          <w:sz w:val="28"/>
          <w:szCs w:val="28"/>
        </w:rPr>
        <w:t xml:space="preserve"> cave fish</w:t>
      </w:r>
    </w:p>
    <w:p w14:paraId="7727B03F" w14:textId="77777777" w:rsidR="005D63A2" w:rsidRPr="000E5730" w:rsidRDefault="005D63A2" w:rsidP="00C82C37">
      <w:pPr>
        <w:pBdr>
          <w:bottom w:val="single" w:sz="12" w:space="1" w:color="auto"/>
        </w:pBdr>
        <w:rPr>
          <w:b/>
          <w:bCs/>
          <w:color w:val="3333FF"/>
          <w:sz w:val="40"/>
          <w:szCs w:val="40"/>
        </w:rPr>
      </w:pPr>
      <w:r>
        <w:rPr>
          <w:rFonts w:ascii="Arial" w:hAnsi="Arial" w:cs="Arial"/>
          <w:noProof/>
          <w:sz w:val="20"/>
          <w:szCs w:val="20"/>
        </w:rPr>
        <w:drawing>
          <wp:inline distT="0" distB="0" distL="0" distR="0" wp14:anchorId="5212586C" wp14:editId="0251502E">
            <wp:extent cx="3743325" cy="1906438"/>
            <wp:effectExtent l="0" t="0" r="0" b="0"/>
            <wp:docPr id="20" name="Picture 20" descr="http://serc.carleton.edu/images/introgeo/earthhistory/creationism/blind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erc.carleton.edu/images/introgeo/earthhistory/creationism/blindfis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8496" cy="1914165"/>
                    </a:xfrm>
                    <a:prstGeom prst="rect">
                      <a:avLst/>
                    </a:prstGeom>
                    <a:noFill/>
                    <a:ln>
                      <a:noFill/>
                    </a:ln>
                  </pic:spPr>
                </pic:pic>
              </a:graphicData>
            </a:graphic>
          </wp:inline>
        </w:drawing>
      </w:r>
    </w:p>
    <w:p w14:paraId="077D1750" w14:textId="77777777" w:rsidR="000C13DC" w:rsidRDefault="000C13DC" w:rsidP="00C82C37">
      <w:pPr>
        <w:pBdr>
          <w:bottom w:val="single" w:sz="12" w:space="1" w:color="auto"/>
        </w:pBdr>
        <w:rPr>
          <w:b/>
          <w:bCs/>
          <w:color w:val="3333FF"/>
          <w:sz w:val="28"/>
          <w:szCs w:val="28"/>
        </w:rPr>
      </w:pPr>
    </w:p>
    <w:p w14:paraId="02CA2F08" w14:textId="77777777" w:rsidR="000C13DC" w:rsidRDefault="000C13DC" w:rsidP="00C82C37">
      <w:pPr>
        <w:pBdr>
          <w:bottom w:val="single" w:sz="12" w:space="1" w:color="auto"/>
        </w:pBdr>
        <w:rPr>
          <w:b/>
          <w:bCs/>
          <w:color w:val="3333FF"/>
          <w:sz w:val="28"/>
          <w:szCs w:val="28"/>
        </w:rPr>
      </w:pPr>
    </w:p>
    <w:p w14:paraId="05117E0A" w14:textId="77777777" w:rsidR="000C13DC" w:rsidRDefault="000C13DC" w:rsidP="00C82C37">
      <w:pPr>
        <w:pBdr>
          <w:bottom w:val="single" w:sz="12" w:space="1" w:color="auto"/>
        </w:pBdr>
        <w:rPr>
          <w:b/>
          <w:bCs/>
          <w:color w:val="3333FF"/>
          <w:sz w:val="28"/>
          <w:szCs w:val="28"/>
        </w:rPr>
      </w:pPr>
    </w:p>
    <w:p w14:paraId="48A15C85" w14:textId="217AF4E3" w:rsidR="00C82C37" w:rsidRPr="000C13DC" w:rsidRDefault="000E5730" w:rsidP="00C82C37">
      <w:pPr>
        <w:pBdr>
          <w:bottom w:val="single" w:sz="12" w:space="1" w:color="auto"/>
        </w:pBdr>
        <w:rPr>
          <w:b/>
          <w:bCs/>
          <w:sz w:val="28"/>
          <w:szCs w:val="28"/>
        </w:rPr>
      </w:pPr>
      <w:r w:rsidRPr="000C13DC">
        <w:rPr>
          <w:b/>
          <w:bCs/>
          <w:color w:val="3333FF"/>
          <w:sz w:val="28"/>
          <w:szCs w:val="28"/>
        </w:rPr>
        <w:lastRenderedPageBreak/>
        <w:t>Human appendix</w:t>
      </w:r>
      <w:r w:rsidR="000C13DC" w:rsidRPr="000C13DC">
        <w:rPr>
          <w:b/>
          <w:bCs/>
          <w:color w:val="3333FF"/>
          <w:sz w:val="28"/>
          <w:szCs w:val="28"/>
        </w:rPr>
        <w:t>- No longer serves much purpose</w:t>
      </w:r>
      <w:r w:rsidR="000C13DC">
        <w:rPr>
          <w:b/>
          <w:bCs/>
          <w:color w:val="3333FF"/>
          <w:sz w:val="28"/>
          <w:szCs w:val="28"/>
        </w:rPr>
        <w:t xml:space="preserve"> – may help repopulate gut bacteria after very bad gut issues take place</w:t>
      </w:r>
      <w:r w:rsidR="000C13DC">
        <w:rPr>
          <w:b/>
          <w:bCs/>
          <w:color w:val="3333FF"/>
          <w:sz w:val="40"/>
          <w:szCs w:val="40"/>
        </w:rPr>
        <w:t xml:space="preserve"> </w:t>
      </w:r>
      <w:r w:rsidR="00C82C37" w:rsidRPr="00445826">
        <w:rPr>
          <w:b/>
          <w:bCs/>
          <w:sz w:val="40"/>
          <w:szCs w:val="40"/>
        </w:rPr>
        <w:br/>
      </w:r>
      <w:r w:rsidR="000C13DC">
        <w:rPr>
          <w:noProof/>
        </w:rPr>
        <w:drawing>
          <wp:inline distT="0" distB="0" distL="0" distR="0" wp14:anchorId="3ADBEDD1" wp14:editId="7449B55D">
            <wp:extent cx="5624195" cy="2742948"/>
            <wp:effectExtent l="0" t="0" r="0" b="635"/>
            <wp:docPr id="672458356" name="Picture 672458356" descr="What is the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the Appendi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5255" cy="2743465"/>
                    </a:xfrm>
                    <a:prstGeom prst="rect">
                      <a:avLst/>
                    </a:prstGeom>
                    <a:noFill/>
                    <a:ln>
                      <a:noFill/>
                    </a:ln>
                  </pic:spPr>
                </pic:pic>
              </a:graphicData>
            </a:graphic>
          </wp:inline>
        </w:drawing>
      </w:r>
      <w:r w:rsidR="00C82C37" w:rsidRPr="00445826">
        <w:rPr>
          <w:b/>
          <w:bCs/>
          <w:sz w:val="40"/>
          <w:szCs w:val="40"/>
        </w:rPr>
        <w:br/>
      </w:r>
      <w:r w:rsidR="00C82C37" w:rsidRPr="000C13DC">
        <w:rPr>
          <w:b/>
          <w:bCs/>
          <w:sz w:val="28"/>
          <w:szCs w:val="28"/>
        </w:rPr>
        <w:t xml:space="preserve">19. List some </w:t>
      </w:r>
      <w:r w:rsidR="00C82C37" w:rsidRPr="000C13DC">
        <w:rPr>
          <w:b/>
          <w:bCs/>
          <w:sz w:val="28"/>
          <w:szCs w:val="28"/>
          <w:u w:val="single"/>
        </w:rPr>
        <w:t>biochemical</w:t>
      </w:r>
      <w:r w:rsidR="00C82C37" w:rsidRPr="000C13DC">
        <w:rPr>
          <w:b/>
          <w:bCs/>
          <w:sz w:val="28"/>
          <w:szCs w:val="28"/>
        </w:rPr>
        <w:t xml:space="preserve"> homologies seen in the cells of eukaryotic organisms: </w:t>
      </w:r>
    </w:p>
    <w:p w14:paraId="71672910" w14:textId="77777777" w:rsidR="000E5730" w:rsidRPr="000C13DC" w:rsidRDefault="000E5730" w:rsidP="00C82C37">
      <w:pPr>
        <w:pBdr>
          <w:bottom w:val="single" w:sz="12" w:space="1" w:color="auto"/>
        </w:pBdr>
        <w:rPr>
          <w:b/>
          <w:bCs/>
          <w:color w:val="FF0000"/>
          <w:sz w:val="28"/>
          <w:szCs w:val="28"/>
        </w:rPr>
      </w:pPr>
      <w:r w:rsidRPr="000C13DC">
        <w:rPr>
          <w:b/>
          <w:bCs/>
          <w:color w:val="FF0000"/>
          <w:sz w:val="28"/>
          <w:szCs w:val="28"/>
        </w:rPr>
        <w:t>Almost all organisms use the following biochemical: DNA, RNA, Proteins, ATP, Similar Enzymes.</w:t>
      </w:r>
    </w:p>
    <w:p w14:paraId="1D9F4759" w14:textId="77777777" w:rsidR="00445826" w:rsidRDefault="00445826" w:rsidP="00C82C37">
      <w:pPr>
        <w:pBdr>
          <w:bottom w:val="single" w:sz="12" w:space="1" w:color="auto"/>
        </w:pBdr>
        <w:rPr>
          <w:b/>
          <w:bCs/>
        </w:rPr>
      </w:pPr>
    </w:p>
    <w:p w14:paraId="0280D09E" w14:textId="77777777" w:rsidR="00445826" w:rsidRDefault="005D63A2" w:rsidP="00C82C37">
      <w:pPr>
        <w:pBdr>
          <w:bottom w:val="single" w:sz="12" w:space="1" w:color="auto"/>
        </w:pBdr>
        <w:rPr>
          <w:b/>
          <w:bCs/>
        </w:rPr>
      </w:pPr>
      <w:r>
        <w:rPr>
          <w:rFonts w:ascii="Arial" w:hAnsi="Arial" w:cs="Arial"/>
          <w:noProof/>
          <w:sz w:val="20"/>
          <w:szCs w:val="20"/>
        </w:rPr>
        <w:drawing>
          <wp:inline distT="0" distB="0" distL="0" distR="0" wp14:anchorId="6B281B58" wp14:editId="7CADE265">
            <wp:extent cx="4747562" cy="1521561"/>
            <wp:effectExtent l="0" t="0" r="0" b="2540"/>
            <wp:docPr id="21" name="Picture 21" descr="http://upload.wikimedia.org/wikipedia/commons/b/b1/A-DNA,_B-DNA_and_Z-D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b/b1/A-DNA,_B-DNA_and_Z-DNA.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44645" cy="1520626"/>
                    </a:xfrm>
                    <a:prstGeom prst="rect">
                      <a:avLst/>
                    </a:prstGeom>
                    <a:noFill/>
                    <a:ln>
                      <a:noFill/>
                    </a:ln>
                  </pic:spPr>
                </pic:pic>
              </a:graphicData>
            </a:graphic>
          </wp:inline>
        </w:drawing>
      </w:r>
    </w:p>
    <w:p w14:paraId="22CFE21E" w14:textId="77777777" w:rsidR="00445826" w:rsidRDefault="00445826" w:rsidP="00C82C37">
      <w:pPr>
        <w:pBdr>
          <w:bottom w:val="single" w:sz="12" w:space="1" w:color="auto"/>
        </w:pBdr>
        <w:rPr>
          <w:b/>
          <w:bCs/>
        </w:rPr>
      </w:pPr>
    </w:p>
    <w:p w14:paraId="1C224C87" w14:textId="77777777" w:rsidR="00445826" w:rsidRDefault="00445826" w:rsidP="00C82C37">
      <w:pPr>
        <w:pBdr>
          <w:bottom w:val="single" w:sz="12" w:space="1" w:color="auto"/>
        </w:pBdr>
        <w:rPr>
          <w:b/>
          <w:bCs/>
        </w:rPr>
      </w:pPr>
    </w:p>
    <w:p w14:paraId="6ADEA74A" w14:textId="77777777" w:rsidR="00E11C54" w:rsidRDefault="00E11C54"/>
    <w:sectPr w:rsidR="00E11C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10405"/>
    <w:multiLevelType w:val="hybridMultilevel"/>
    <w:tmpl w:val="834676AA"/>
    <w:lvl w:ilvl="0" w:tplc="79F648D4">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1B5BFC"/>
    <w:multiLevelType w:val="hybridMultilevel"/>
    <w:tmpl w:val="DB7CC27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A63ECB"/>
    <w:multiLevelType w:val="hybridMultilevel"/>
    <w:tmpl w:val="247E7CF0"/>
    <w:lvl w:ilvl="0" w:tplc="97A4DCAA">
      <w:start w:val="1"/>
      <w:numFmt w:val="lowerLetter"/>
      <w:lvlText w:val="%1)"/>
      <w:lvlJc w:val="left"/>
      <w:pPr>
        <w:ind w:left="795" w:hanging="435"/>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BB5CBE"/>
    <w:multiLevelType w:val="hybridMultilevel"/>
    <w:tmpl w:val="9C307AA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E307595"/>
    <w:multiLevelType w:val="hybridMultilevel"/>
    <w:tmpl w:val="DA625FA2"/>
    <w:lvl w:ilvl="0" w:tplc="0409000F">
      <w:start w:val="6"/>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5877278">
    <w:abstractNumId w:val="3"/>
  </w:num>
  <w:num w:numId="2" w16cid:durableId="874079509">
    <w:abstractNumId w:val="0"/>
  </w:num>
  <w:num w:numId="3" w16cid:durableId="1655403950">
    <w:abstractNumId w:val="4"/>
  </w:num>
  <w:num w:numId="4" w16cid:durableId="374619552">
    <w:abstractNumId w:val="1"/>
  </w:num>
  <w:num w:numId="5" w16cid:durableId="2724440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C37"/>
    <w:rsid w:val="00020E1D"/>
    <w:rsid w:val="000C13DC"/>
    <w:rsid w:val="000E5730"/>
    <w:rsid w:val="00121E9C"/>
    <w:rsid w:val="00210CF5"/>
    <w:rsid w:val="00227F3A"/>
    <w:rsid w:val="00235458"/>
    <w:rsid w:val="00274097"/>
    <w:rsid w:val="00332E23"/>
    <w:rsid w:val="003A2299"/>
    <w:rsid w:val="003B6A9E"/>
    <w:rsid w:val="00445826"/>
    <w:rsid w:val="005D63A2"/>
    <w:rsid w:val="00600AF5"/>
    <w:rsid w:val="006D1FCC"/>
    <w:rsid w:val="009136FB"/>
    <w:rsid w:val="009B4CE6"/>
    <w:rsid w:val="00A2544C"/>
    <w:rsid w:val="00A27780"/>
    <w:rsid w:val="00A438DA"/>
    <w:rsid w:val="00AD5E1E"/>
    <w:rsid w:val="00B809EC"/>
    <w:rsid w:val="00BB532D"/>
    <w:rsid w:val="00C47FE1"/>
    <w:rsid w:val="00C82C37"/>
    <w:rsid w:val="00CA6294"/>
    <w:rsid w:val="00DB523F"/>
    <w:rsid w:val="00E11C54"/>
    <w:rsid w:val="00E5285C"/>
    <w:rsid w:val="00FD4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2935D"/>
  <w15:docId w15:val="{77A413C6-8196-4A5C-A3DD-FBCA5A04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C37"/>
    <w:rPr>
      <w:rFonts w:ascii="Times New Roman" w:eastAsia="Times New Roman" w:hAnsi="Times New Roman"/>
      <w:sz w:val="24"/>
      <w:szCs w:val="24"/>
    </w:rPr>
  </w:style>
  <w:style w:type="paragraph" w:styleId="Heading1">
    <w:name w:val="heading 1"/>
    <w:basedOn w:val="Normal"/>
    <w:next w:val="Normal"/>
    <w:link w:val="Heading1Char"/>
    <w:qFormat/>
    <w:rsid w:val="009136FB"/>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nhideWhenUsed/>
    <w:qFormat/>
    <w:rsid w:val="009136FB"/>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9136FB"/>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9136FB"/>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136FB"/>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9136FB"/>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136FB"/>
    <w:pPr>
      <w:spacing w:before="240" w:after="60"/>
      <w:outlineLvl w:val="6"/>
    </w:pPr>
  </w:style>
  <w:style w:type="paragraph" w:styleId="Heading8">
    <w:name w:val="heading 8"/>
    <w:basedOn w:val="Normal"/>
    <w:next w:val="Normal"/>
    <w:link w:val="Heading8Char"/>
    <w:uiPriority w:val="9"/>
    <w:semiHidden/>
    <w:unhideWhenUsed/>
    <w:qFormat/>
    <w:rsid w:val="009136FB"/>
    <w:pPr>
      <w:spacing w:before="240" w:after="60"/>
      <w:outlineLvl w:val="7"/>
    </w:pPr>
    <w:rPr>
      <w:i/>
      <w:iCs/>
    </w:rPr>
  </w:style>
  <w:style w:type="paragraph" w:styleId="Heading9">
    <w:name w:val="heading 9"/>
    <w:basedOn w:val="Normal"/>
    <w:next w:val="Normal"/>
    <w:link w:val="Heading9Char"/>
    <w:uiPriority w:val="9"/>
    <w:semiHidden/>
    <w:unhideWhenUsed/>
    <w:qFormat/>
    <w:rsid w:val="009136FB"/>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36FB"/>
    <w:rPr>
      <w:rFonts w:asciiTheme="majorHAnsi" w:eastAsiaTheme="majorEastAsia" w:hAnsiTheme="majorHAnsi"/>
      <w:b/>
      <w:bCs/>
      <w:kern w:val="32"/>
      <w:sz w:val="32"/>
      <w:szCs w:val="32"/>
    </w:rPr>
  </w:style>
  <w:style w:type="character" w:customStyle="1" w:styleId="Heading2Char">
    <w:name w:val="Heading 2 Char"/>
    <w:basedOn w:val="DefaultParagraphFont"/>
    <w:link w:val="Heading2"/>
    <w:rsid w:val="009136FB"/>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9136FB"/>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9136FB"/>
    <w:rPr>
      <w:b/>
      <w:bCs/>
      <w:sz w:val="28"/>
      <w:szCs w:val="28"/>
    </w:rPr>
  </w:style>
  <w:style w:type="character" w:customStyle="1" w:styleId="Heading5Char">
    <w:name w:val="Heading 5 Char"/>
    <w:basedOn w:val="DefaultParagraphFont"/>
    <w:link w:val="Heading5"/>
    <w:uiPriority w:val="9"/>
    <w:semiHidden/>
    <w:rsid w:val="009136FB"/>
    <w:rPr>
      <w:b/>
      <w:bCs/>
      <w:i/>
      <w:iCs/>
      <w:sz w:val="26"/>
      <w:szCs w:val="26"/>
    </w:rPr>
  </w:style>
  <w:style w:type="character" w:customStyle="1" w:styleId="Heading6Char">
    <w:name w:val="Heading 6 Char"/>
    <w:basedOn w:val="DefaultParagraphFont"/>
    <w:link w:val="Heading6"/>
    <w:uiPriority w:val="9"/>
    <w:semiHidden/>
    <w:rsid w:val="009136FB"/>
    <w:rPr>
      <w:b/>
      <w:bCs/>
    </w:rPr>
  </w:style>
  <w:style w:type="character" w:customStyle="1" w:styleId="Heading7Char">
    <w:name w:val="Heading 7 Char"/>
    <w:basedOn w:val="DefaultParagraphFont"/>
    <w:link w:val="Heading7"/>
    <w:uiPriority w:val="9"/>
    <w:semiHidden/>
    <w:rsid w:val="009136FB"/>
    <w:rPr>
      <w:sz w:val="24"/>
      <w:szCs w:val="24"/>
    </w:rPr>
  </w:style>
  <w:style w:type="character" w:customStyle="1" w:styleId="Heading8Char">
    <w:name w:val="Heading 8 Char"/>
    <w:basedOn w:val="DefaultParagraphFont"/>
    <w:link w:val="Heading8"/>
    <w:uiPriority w:val="9"/>
    <w:semiHidden/>
    <w:rsid w:val="009136FB"/>
    <w:rPr>
      <w:i/>
      <w:iCs/>
      <w:sz w:val="24"/>
      <w:szCs w:val="24"/>
    </w:rPr>
  </w:style>
  <w:style w:type="character" w:customStyle="1" w:styleId="Heading9Char">
    <w:name w:val="Heading 9 Char"/>
    <w:basedOn w:val="DefaultParagraphFont"/>
    <w:link w:val="Heading9"/>
    <w:uiPriority w:val="9"/>
    <w:semiHidden/>
    <w:rsid w:val="009136FB"/>
    <w:rPr>
      <w:rFonts w:asciiTheme="majorHAnsi" w:eastAsiaTheme="majorEastAsia" w:hAnsiTheme="majorHAnsi"/>
    </w:rPr>
  </w:style>
  <w:style w:type="paragraph" w:styleId="Title">
    <w:name w:val="Title"/>
    <w:basedOn w:val="Normal"/>
    <w:next w:val="Normal"/>
    <w:link w:val="TitleChar"/>
    <w:uiPriority w:val="10"/>
    <w:qFormat/>
    <w:rsid w:val="009136FB"/>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9136FB"/>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9136FB"/>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9136FB"/>
    <w:rPr>
      <w:rFonts w:asciiTheme="majorHAnsi" w:eastAsiaTheme="majorEastAsia" w:hAnsiTheme="majorHAnsi"/>
      <w:sz w:val="24"/>
      <w:szCs w:val="24"/>
    </w:rPr>
  </w:style>
  <w:style w:type="character" w:styleId="Strong">
    <w:name w:val="Strong"/>
    <w:basedOn w:val="DefaultParagraphFont"/>
    <w:uiPriority w:val="22"/>
    <w:qFormat/>
    <w:rsid w:val="009136FB"/>
    <w:rPr>
      <w:b/>
      <w:bCs/>
    </w:rPr>
  </w:style>
  <w:style w:type="character" w:styleId="Emphasis">
    <w:name w:val="Emphasis"/>
    <w:basedOn w:val="DefaultParagraphFont"/>
    <w:uiPriority w:val="20"/>
    <w:qFormat/>
    <w:rsid w:val="009136FB"/>
    <w:rPr>
      <w:rFonts w:asciiTheme="minorHAnsi" w:hAnsiTheme="minorHAnsi"/>
      <w:b/>
      <w:i/>
      <w:iCs/>
    </w:rPr>
  </w:style>
  <w:style w:type="paragraph" w:styleId="NoSpacing">
    <w:name w:val="No Spacing"/>
    <w:basedOn w:val="Normal"/>
    <w:uiPriority w:val="1"/>
    <w:qFormat/>
    <w:rsid w:val="009136FB"/>
    <w:rPr>
      <w:szCs w:val="32"/>
    </w:rPr>
  </w:style>
  <w:style w:type="paragraph" w:styleId="ListParagraph">
    <w:name w:val="List Paragraph"/>
    <w:basedOn w:val="Normal"/>
    <w:uiPriority w:val="34"/>
    <w:qFormat/>
    <w:rsid w:val="009136FB"/>
    <w:pPr>
      <w:ind w:left="720"/>
      <w:contextualSpacing/>
    </w:pPr>
  </w:style>
  <w:style w:type="paragraph" w:styleId="Quote">
    <w:name w:val="Quote"/>
    <w:basedOn w:val="Normal"/>
    <w:next w:val="Normal"/>
    <w:link w:val="QuoteChar"/>
    <w:uiPriority w:val="29"/>
    <w:qFormat/>
    <w:rsid w:val="009136FB"/>
    <w:rPr>
      <w:i/>
    </w:rPr>
  </w:style>
  <w:style w:type="character" w:customStyle="1" w:styleId="QuoteChar">
    <w:name w:val="Quote Char"/>
    <w:basedOn w:val="DefaultParagraphFont"/>
    <w:link w:val="Quote"/>
    <w:uiPriority w:val="29"/>
    <w:rsid w:val="009136FB"/>
    <w:rPr>
      <w:i/>
      <w:sz w:val="24"/>
      <w:szCs w:val="24"/>
    </w:rPr>
  </w:style>
  <w:style w:type="paragraph" w:styleId="IntenseQuote">
    <w:name w:val="Intense Quote"/>
    <w:basedOn w:val="Normal"/>
    <w:next w:val="Normal"/>
    <w:link w:val="IntenseQuoteChar"/>
    <w:uiPriority w:val="30"/>
    <w:qFormat/>
    <w:rsid w:val="009136FB"/>
    <w:pPr>
      <w:ind w:left="720" w:right="720"/>
    </w:pPr>
    <w:rPr>
      <w:b/>
      <w:i/>
      <w:szCs w:val="22"/>
    </w:rPr>
  </w:style>
  <w:style w:type="character" w:customStyle="1" w:styleId="IntenseQuoteChar">
    <w:name w:val="Intense Quote Char"/>
    <w:basedOn w:val="DefaultParagraphFont"/>
    <w:link w:val="IntenseQuote"/>
    <w:uiPriority w:val="30"/>
    <w:rsid w:val="009136FB"/>
    <w:rPr>
      <w:b/>
      <w:i/>
      <w:sz w:val="24"/>
    </w:rPr>
  </w:style>
  <w:style w:type="character" w:styleId="SubtleEmphasis">
    <w:name w:val="Subtle Emphasis"/>
    <w:uiPriority w:val="19"/>
    <w:qFormat/>
    <w:rsid w:val="009136FB"/>
    <w:rPr>
      <w:i/>
      <w:color w:val="5A5A5A" w:themeColor="text1" w:themeTint="A5"/>
    </w:rPr>
  </w:style>
  <w:style w:type="character" w:styleId="IntenseEmphasis">
    <w:name w:val="Intense Emphasis"/>
    <w:basedOn w:val="DefaultParagraphFont"/>
    <w:uiPriority w:val="21"/>
    <w:qFormat/>
    <w:rsid w:val="009136FB"/>
    <w:rPr>
      <w:b/>
      <w:i/>
      <w:sz w:val="24"/>
      <w:szCs w:val="24"/>
      <w:u w:val="single"/>
    </w:rPr>
  </w:style>
  <w:style w:type="character" w:styleId="SubtleReference">
    <w:name w:val="Subtle Reference"/>
    <w:basedOn w:val="DefaultParagraphFont"/>
    <w:uiPriority w:val="31"/>
    <w:qFormat/>
    <w:rsid w:val="009136FB"/>
    <w:rPr>
      <w:sz w:val="24"/>
      <w:szCs w:val="24"/>
      <w:u w:val="single"/>
    </w:rPr>
  </w:style>
  <w:style w:type="character" w:styleId="IntenseReference">
    <w:name w:val="Intense Reference"/>
    <w:basedOn w:val="DefaultParagraphFont"/>
    <w:uiPriority w:val="32"/>
    <w:qFormat/>
    <w:rsid w:val="009136FB"/>
    <w:rPr>
      <w:b/>
      <w:sz w:val="24"/>
      <w:u w:val="single"/>
    </w:rPr>
  </w:style>
  <w:style w:type="character" w:styleId="BookTitle">
    <w:name w:val="Book Title"/>
    <w:basedOn w:val="DefaultParagraphFont"/>
    <w:uiPriority w:val="33"/>
    <w:qFormat/>
    <w:rsid w:val="009136F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136FB"/>
    <w:pPr>
      <w:outlineLvl w:val="9"/>
    </w:pPr>
  </w:style>
  <w:style w:type="paragraph" w:styleId="BodyText">
    <w:name w:val="Body Text"/>
    <w:basedOn w:val="Normal"/>
    <w:link w:val="BodyTextChar"/>
    <w:semiHidden/>
    <w:rsid w:val="00C82C37"/>
    <w:pPr>
      <w:jc w:val="right"/>
    </w:pPr>
  </w:style>
  <w:style w:type="character" w:customStyle="1" w:styleId="BodyTextChar">
    <w:name w:val="Body Text Char"/>
    <w:basedOn w:val="DefaultParagraphFont"/>
    <w:link w:val="BodyText"/>
    <w:semiHidden/>
    <w:rsid w:val="00C82C37"/>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DB523F"/>
    <w:rPr>
      <w:rFonts w:ascii="Tahoma" w:hAnsi="Tahoma" w:cs="Tahoma"/>
      <w:sz w:val="16"/>
      <w:szCs w:val="16"/>
    </w:rPr>
  </w:style>
  <w:style w:type="character" w:customStyle="1" w:styleId="BalloonTextChar">
    <w:name w:val="Balloon Text Char"/>
    <w:basedOn w:val="DefaultParagraphFont"/>
    <w:link w:val="BalloonText"/>
    <w:uiPriority w:val="99"/>
    <w:semiHidden/>
    <w:rsid w:val="00DB523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489082">
      <w:bodyDiv w:val="1"/>
      <w:marLeft w:val="0"/>
      <w:marRight w:val="0"/>
      <w:marTop w:val="0"/>
      <w:marBottom w:val="0"/>
      <w:divBdr>
        <w:top w:val="none" w:sz="0" w:space="0" w:color="auto"/>
        <w:left w:val="none" w:sz="0" w:space="0" w:color="auto"/>
        <w:bottom w:val="none" w:sz="0" w:space="0" w:color="auto"/>
        <w:right w:val="none" w:sz="0" w:space="0" w:color="auto"/>
      </w:divBdr>
      <w:divsChild>
        <w:div w:id="744034514">
          <w:marLeft w:val="0"/>
          <w:marRight w:val="0"/>
          <w:marTop w:val="0"/>
          <w:marBottom w:val="0"/>
          <w:divBdr>
            <w:top w:val="none" w:sz="0" w:space="0" w:color="auto"/>
            <w:left w:val="none" w:sz="0" w:space="0" w:color="auto"/>
            <w:bottom w:val="none" w:sz="0" w:space="0" w:color="auto"/>
            <w:right w:val="none" w:sz="0" w:space="0" w:color="auto"/>
          </w:divBdr>
          <w:divsChild>
            <w:div w:id="876627263">
              <w:marLeft w:val="0"/>
              <w:marRight w:val="0"/>
              <w:marTop w:val="0"/>
              <w:marBottom w:val="0"/>
              <w:divBdr>
                <w:top w:val="none" w:sz="0" w:space="0" w:color="auto"/>
                <w:left w:val="none" w:sz="0" w:space="0" w:color="auto"/>
                <w:bottom w:val="none" w:sz="0" w:space="0" w:color="auto"/>
                <w:right w:val="none" w:sz="0" w:space="0" w:color="auto"/>
              </w:divBdr>
              <w:divsChild>
                <w:div w:id="1722820869">
                  <w:marLeft w:val="0"/>
                  <w:marRight w:val="0"/>
                  <w:marTop w:val="0"/>
                  <w:marBottom w:val="0"/>
                  <w:divBdr>
                    <w:top w:val="none" w:sz="0" w:space="0" w:color="auto"/>
                    <w:left w:val="none" w:sz="0" w:space="0" w:color="auto"/>
                    <w:bottom w:val="none" w:sz="0" w:space="0" w:color="auto"/>
                    <w:right w:val="none" w:sz="0" w:space="0" w:color="auto"/>
                  </w:divBdr>
                  <w:divsChild>
                    <w:div w:id="28712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18" Type="http://schemas.openxmlformats.org/officeDocument/2006/relationships/image" Target="media/image14.jpeg"/><Relationship Id="rId26" Type="http://schemas.openxmlformats.org/officeDocument/2006/relationships/image" Target="media/image22.gif"/><Relationship Id="rId3" Type="http://schemas.openxmlformats.org/officeDocument/2006/relationships/settings" Target="settings.xml"/><Relationship Id="rId21" Type="http://schemas.openxmlformats.org/officeDocument/2006/relationships/image" Target="media/image17.gi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gif"/><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gif"/><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gif"/><Relationship Id="rId27" Type="http://schemas.openxmlformats.org/officeDocument/2006/relationships/image" Target="media/image23.jpe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578</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Cory Lesiuk</cp:lastModifiedBy>
  <cp:revision>3</cp:revision>
  <dcterms:created xsi:type="dcterms:W3CDTF">2024-02-22T18:49:00Z</dcterms:created>
  <dcterms:modified xsi:type="dcterms:W3CDTF">2024-02-26T00:45:00Z</dcterms:modified>
</cp:coreProperties>
</file>