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C54" w:rsidRDefault="00E641F9" w:rsidP="00E641F9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Fats </w:t>
      </w:r>
      <w:proofErr w:type="gramStart"/>
      <w:r>
        <w:rPr>
          <w:b/>
          <w:sz w:val="40"/>
          <w:szCs w:val="40"/>
          <w:u w:val="single"/>
        </w:rPr>
        <w:t>And</w:t>
      </w:r>
      <w:proofErr w:type="gramEnd"/>
      <w:r>
        <w:rPr>
          <w:b/>
          <w:sz w:val="40"/>
          <w:szCs w:val="40"/>
          <w:u w:val="single"/>
        </w:rPr>
        <w:t xml:space="preserve"> Proteins Review – KEY</w:t>
      </w:r>
      <w:bookmarkStart w:id="0" w:name="_GoBack"/>
      <w:bookmarkEnd w:id="0"/>
    </w:p>
    <w:p w:rsidR="00E641F9" w:rsidRDefault="00E641F9" w:rsidP="00E641F9">
      <w:pPr>
        <w:rPr>
          <w:b/>
          <w:sz w:val="40"/>
          <w:szCs w:val="40"/>
        </w:rPr>
      </w:pPr>
    </w:p>
    <w:p w:rsidR="00E641F9" w:rsidRDefault="00E641F9" w:rsidP="00E641F9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9.3  Kcal/g  =  </w:t>
      </w:r>
      <w:r w:rsidRPr="00E679D0">
        <w:rPr>
          <w:b/>
          <w:color w:val="FF0000"/>
          <w:sz w:val="40"/>
          <w:szCs w:val="40"/>
        </w:rPr>
        <w:t>9.3 Cal/gram</w:t>
      </w:r>
    </w:p>
    <w:p w:rsidR="00E641F9" w:rsidRDefault="00E641F9" w:rsidP="00E641F9">
      <w:pPr>
        <w:rPr>
          <w:b/>
          <w:sz w:val="40"/>
          <w:szCs w:val="40"/>
        </w:rPr>
      </w:pPr>
    </w:p>
    <w:p w:rsidR="00E641F9" w:rsidRDefault="00E641F9" w:rsidP="00E641F9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Vitamins </w:t>
      </w:r>
      <w:r w:rsidRPr="00E679D0">
        <w:rPr>
          <w:b/>
          <w:color w:val="FF0000"/>
          <w:sz w:val="40"/>
          <w:szCs w:val="40"/>
        </w:rPr>
        <w:t>A, D, E and K</w:t>
      </w:r>
      <w:r>
        <w:rPr>
          <w:b/>
          <w:sz w:val="40"/>
          <w:szCs w:val="40"/>
        </w:rPr>
        <w:t>.</w:t>
      </w:r>
      <w:r w:rsidR="0039264D">
        <w:rPr>
          <w:b/>
          <w:sz w:val="40"/>
          <w:szCs w:val="40"/>
        </w:rPr>
        <w:t xml:space="preserve">  (ADEK, DEAK)</w:t>
      </w:r>
    </w:p>
    <w:p w:rsidR="00E641F9" w:rsidRPr="00E641F9" w:rsidRDefault="00E641F9" w:rsidP="00E641F9">
      <w:pPr>
        <w:pStyle w:val="ListParagraph"/>
        <w:rPr>
          <w:b/>
          <w:sz w:val="40"/>
          <w:szCs w:val="40"/>
        </w:rPr>
      </w:pPr>
    </w:p>
    <w:p w:rsidR="00E641F9" w:rsidRDefault="00E641F9" w:rsidP="00E641F9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641F9">
        <w:rPr>
          <w:b/>
          <w:sz w:val="40"/>
          <w:szCs w:val="40"/>
          <w:u w:val="single"/>
        </w:rPr>
        <w:t>Type of Fat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E641F9">
        <w:rPr>
          <w:b/>
          <w:sz w:val="40"/>
          <w:szCs w:val="40"/>
          <w:u w:val="single"/>
        </w:rPr>
        <w:t>Source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Pr="00E641F9">
        <w:rPr>
          <w:b/>
          <w:sz w:val="40"/>
          <w:szCs w:val="40"/>
          <w:u w:val="single"/>
        </w:rPr>
        <w:t>Good/Bad</w:t>
      </w:r>
    </w:p>
    <w:p w:rsidR="00E641F9" w:rsidRPr="00E641F9" w:rsidRDefault="00E641F9" w:rsidP="00E641F9">
      <w:pPr>
        <w:pStyle w:val="ListParagraph"/>
        <w:rPr>
          <w:b/>
          <w:sz w:val="40"/>
          <w:szCs w:val="40"/>
        </w:rPr>
      </w:pPr>
    </w:p>
    <w:p w:rsidR="00E641F9" w:rsidRDefault="00E641F9" w:rsidP="00E641F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Monounsaturated</w:t>
      </w:r>
      <w:r>
        <w:rPr>
          <w:b/>
          <w:sz w:val="40"/>
          <w:szCs w:val="40"/>
        </w:rPr>
        <w:tab/>
        <w:t>Vegetables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very GOOD</w:t>
      </w:r>
    </w:p>
    <w:p w:rsidR="00E641F9" w:rsidRDefault="00E641F9" w:rsidP="00E641F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Plant oils</w:t>
      </w:r>
    </w:p>
    <w:p w:rsidR="00E641F9" w:rsidRDefault="00E641F9" w:rsidP="00E641F9">
      <w:pPr>
        <w:pStyle w:val="ListParagraph"/>
        <w:rPr>
          <w:b/>
          <w:sz w:val="40"/>
          <w:szCs w:val="40"/>
        </w:rPr>
      </w:pPr>
    </w:p>
    <w:p w:rsidR="00E641F9" w:rsidRDefault="00E641F9" w:rsidP="00E641F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Saturated Fats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Animals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BAD</w:t>
      </w:r>
    </w:p>
    <w:p w:rsidR="00E641F9" w:rsidRDefault="00E641F9" w:rsidP="00E641F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A few plants</w:t>
      </w:r>
      <w:r>
        <w:rPr>
          <w:b/>
          <w:sz w:val="40"/>
          <w:szCs w:val="40"/>
        </w:rPr>
        <w:tab/>
      </w:r>
    </w:p>
    <w:p w:rsidR="00E641F9" w:rsidRDefault="00E641F9" w:rsidP="00E641F9">
      <w:pPr>
        <w:pStyle w:val="ListParagraph"/>
        <w:rPr>
          <w:b/>
          <w:sz w:val="40"/>
          <w:szCs w:val="40"/>
        </w:rPr>
      </w:pPr>
    </w:p>
    <w:p w:rsidR="00E641F9" w:rsidRDefault="00E641F9" w:rsidP="00E641F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Essential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Fish Oils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GOOD</w:t>
      </w:r>
    </w:p>
    <w:p w:rsidR="00E641F9" w:rsidRDefault="00E641F9" w:rsidP="00E641F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Fatty Acids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Some seed </w:t>
      </w:r>
    </w:p>
    <w:p w:rsidR="00E641F9" w:rsidRDefault="00E641F9" w:rsidP="00E641F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proofErr w:type="spellStart"/>
      <w:proofErr w:type="gramStart"/>
      <w:r>
        <w:rPr>
          <w:b/>
          <w:sz w:val="40"/>
          <w:szCs w:val="40"/>
        </w:rPr>
        <w:t>ex</w:t>
      </w:r>
      <w:proofErr w:type="gramEnd"/>
      <w:r>
        <w:rPr>
          <w:b/>
          <w:sz w:val="40"/>
          <w:szCs w:val="40"/>
        </w:rPr>
        <w:t xml:space="preserve"> Omega</w:t>
      </w:r>
      <w:proofErr w:type="spellEnd"/>
      <w:r>
        <w:rPr>
          <w:b/>
          <w:sz w:val="40"/>
          <w:szCs w:val="40"/>
        </w:rPr>
        <w:t xml:space="preserve"> 3)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oils (flax)</w:t>
      </w:r>
    </w:p>
    <w:p w:rsidR="00E641F9" w:rsidRDefault="00E641F9" w:rsidP="00E641F9">
      <w:pPr>
        <w:pStyle w:val="ListParagraph"/>
        <w:rPr>
          <w:b/>
          <w:sz w:val="40"/>
          <w:szCs w:val="40"/>
        </w:rPr>
      </w:pPr>
    </w:p>
    <w:p w:rsidR="00E641F9" w:rsidRDefault="00F8648B" w:rsidP="00E641F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Polyunsaturated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Vegetables</w:t>
      </w:r>
      <w:r>
        <w:rPr>
          <w:b/>
          <w:sz w:val="40"/>
          <w:szCs w:val="40"/>
        </w:rPr>
        <w:tab/>
        <w:t xml:space="preserve">   Very </w:t>
      </w:r>
      <w:r w:rsidR="00E641F9">
        <w:rPr>
          <w:b/>
          <w:sz w:val="40"/>
          <w:szCs w:val="40"/>
        </w:rPr>
        <w:t>GOOD</w:t>
      </w:r>
    </w:p>
    <w:p w:rsidR="00E641F9" w:rsidRDefault="00E641F9" w:rsidP="00E641F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Plants, Corn</w:t>
      </w:r>
    </w:p>
    <w:p w:rsidR="00E641F9" w:rsidRDefault="00E641F9" w:rsidP="00E641F9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Soy, Fish</w:t>
      </w:r>
    </w:p>
    <w:p w:rsidR="00BB2C9E" w:rsidRDefault="00BB2C9E" w:rsidP="00BB2C9E">
      <w:pPr>
        <w:rPr>
          <w:b/>
          <w:sz w:val="40"/>
          <w:szCs w:val="40"/>
        </w:rPr>
      </w:pPr>
    </w:p>
    <w:p w:rsidR="00BB2C9E" w:rsidRDefault="00BB2C9E" w:rsidP="00BB2C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679D0">
        <w:rPr>
          <w:b/>
          <w:color w:val="0000FF"/>
          <w:sz w:val="40"/>
          <w:szCs w:val="40"/>
        </w:rPr>
        <w:t>10%</w:t>
      </w:r>
      <w:r>
        <w:rPr>
          <w:b/>
          <w:sz w:val="40"/>
          <w:szCs w:val="40"/>
        </w:rPr>
        <w:t xml:space="preserve"> or less</w:t>
      </w:r>
    </w:p>
    <w:p w:rsidR="00BB2C9E" w:rsidRDefault="00BB2C9E" w:rsidP="00BB2C9E">
      <w:pPr>
        <w:ind w:left="360"/>
        <w:rPr>
          <w:b/>
          <w:sz w:val="40"/>
          <w:szCs w:val="40"/>
        </w:rPr>
      </w:pPr>
    </w:p>
    <w:p w:rsidR="00775CA0" w:rsidRDefault="00775CA0" w:rsidP="00BB2C9E">
      <w:pPr>
        <w:ind w:left="360"/>
        <w:rPr>
          <w:b/>
          <w:sz w:val="40"/>
          <w:szCs w:val="40"/>
        </w:rPr>
      </w:pPr>
    </w:p>
    <w:p w:rsidR="00775CA0" w:rsidRDefault="00775CA0" w:rsidP="00BB2C9E">
      <w:pPr>
        <w:ind w:left="360"/>
        <w:rPr>
          <w:b/>
          <w:sz w:val="40"/>
          <w:szCs w:val="40"/>
        </w:rPr>
      </w:pPr>
    </w:p>
    <w:p w:rsidR="00775CA0" w:rsidRDefault="00775CA0" w:rsidP="00BB2C9E">
      <w:pPr>
        <w:ind w:left="360"/>
        <w:rPr>
          <w:b/>
          <w:sz w:val="40"/>
          <w:szCs w:val="40"/>
        </w:rPr>
      </w:pPr>
    </w:p>
    <w:p w:rsidR="0039264D" w:rsidRPr="00513825" w:rsidRDefault="00BB2C9E" w:rsidP="00513825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Some of the double bonds are broken apart and the fatty acid straightens out to become more saturated.</w:t>
      </w:r>
    </w:p>
    <w:p w:rsidR="00BB2C9E" w:rsidRPr="00513825" w:rsidRDefault="0039264D" w:rsidP="00513825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252313" cy="2838298"/>
            <wp:effectExtent l="0" t="0" r="5715" b="635"/>
            <wp:docPr id="4" name="Picture 4" descr="http://www.elmhurst.edu/~chm/vchembook/images/558cistransli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mhurst.edu/~chm/vchembook/images/558cistranslin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84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9E" w:rsidRDefault="00BB2C9E" w:rsidP="00BB2C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Melting point goes up.</w:t>
      </w:r>
    </w:p>
    <w:p w:rsidR="00BB2C9E" w:rsidRPr="00BB2C9E" w:rsidRDefault="00BB2C9E" w:rsidP="00BB2C9E">
      <w:pPr>
        <w:pStyle w:val="ListParagraph"/>
        <w:rPr>
          <w:b/>
          <w:sz w:val="40"/>
          <w:szCs w:val="40"/>
        </w:rPr>
      </w:pPr>
    </w:p>
    <w:p w:rsidR="00BB2C9E" w:rsidRDefault="00BB2C9E" w:rsidP="00BB2C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30%</w:t>
      </w:r>
    </w:p>
    <w:p w:rsidR="00BB2C9E" w:rsidRPr="00BB2C9E" w:rsidRDefault="00BB2C9E" w:rsidP="00BB2C9E">
      <w:pPr>
        <w:pStyle w:val="ListParagraph"/>
        <w:rPr>
          <w:b/>
          <w:sz w:val="40"/>
          <w:szCs w:val="40"/>
        </w:rPr>
      </w:pPr>
    </w:p>
    <w:p w:rsidR="00BB2C9E" w:rsidRDefault="0039264D" w:rsidP="00BB2C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Cis vs Trans</w:t>
      </w:r>
      <w:r w:rsidR="00BB2C9E">
        <w:rPr>
          <w:b/>
          <w:sz w:val="40"/>
          <w:szCs w:val="40"/>
        </w:rPr>
        <w:t>:</w:t>
      </w:r>
    </w:p>
    <w:p w:rsidR="00BB2C9E" w:rsidRPr="00BB2C9E" w:rsidRDefault="0039264D" w:rsidP="00BB2C9E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939508" cy="2977287"/>
            <wp:effectExtent l="0" t="0" r="4445" b="0"/>
            <wp:docPr id="1" name="Picture 1" descr="http://orlandoide.com/trans_fats/trans-fat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rlandoide.com/trans_fats/trans-fats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9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9E" w:rsidRDefault="00BB2C9E" w:rsidP="00BB2C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Melting point also goes up, to give a more solid texture.</w:t>
      </w:r>
    </w:p>
    <w:p w:rsidR="00BB2C9E" w:rsidRPr="00BB2C9E" w:rsidRDefault="00BB2C9E" w:rsidP="00BB2C9E">
      <w:pPr>
        <w:pStyle w:val="ListParagraph"/>
        <w:rPr>
          <w:b/>
          <w:sz w:val="40"/>
          <w:szCs w:val="40"/>
        </w:rPr>
      </w:pPr>
    </w:p>
    <w:p w:rsidR="00BB2C9E" w:rsidRDefault="00BB2C9E" w:rsidP="00BB2C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 w:rsidRPr="00E679D0">
        <w:rPr>
          <w:b/>
          <w:color w:val="008000"/>
          <w:sz w:val="40"/>
          <w:szCs w:val="40"/>
        </w:rPr>
        <w:t>HDL</w:t>
      </w:r>
      <w:r>
        <w:rPr>
          <w:b/>
          <w:sz w:val="40"/>
          <w:szCs w:val="40"/>
        </w:rPr>
        <w:t xml:space="preserve"> = High density lipoprotein</w:t>
      </w:r>
      <w:r w:rsidR="00513825">
        <w:rPr>
          <w:b/>
          <w:sz w:val="40"/>
          <w:szCs w:val="40"/>
        </w:rPr>
        <w:t xml:space="preserve"> – Good Cholesterol. Mops up loose blood</w:t>
      </w:r>
      <w:r>
        <w:rPr>
          <w:b/>
          <w:sz w:val="40"/>
          <w:szCs w:val="40"/>
        </w:rPr>
        <w:t xml:space="preserve"> cholesterol and takes it</w:t>
      </w:r>
      <w:r w:rsidR="00D70A2D">
        <w:rPr>
          <w:b/>
          <w:sz w:val="40"/>
          <w:szCs w:val="40"/>
        </w:rPr>
        <w:t xml:space="preserve"> back</w:t>
      </w:r>
      <w:r>
        <w:rPr>
          <w:b/>
          <w:sz w:val="40"/>
          <w:szCs w:val="40"/>
        </w:rPr>
        <w:t xml:space="preserve"> to liver to excrete it.</w:t>
      </w:r>
    </w:p>
    <w:p w:rsidR="00BB2C9E" w:rsidRDefault="00BB2C9E" w:rsidP="00BB2C9E">
      <w:pPr>
        <w:pStyle w:val="ListParagraph"/>
        <w:rPr>
          <w:b/>
          <w:sz w:val="40"/>
          <w:szCs w:val="40"/>
        </w:rPr>
      </w:pPr>
    </w:p>
    <w:p w:rsidR="0039264D" w:rsidRPr="00BB2C9E" w:rsidRDefault="0039264D" w:rsidP="00BB2C9E">
      <w:pPr>
        <w:pStyle w:val="ListParagraph"/>
        <w:rPr>
          <w:b/>
          <w:sz w:val="40"/>
          <w:szCs w:val="40"/>
        </w:rPr>
      </w:pPr>
    </w:p>
    <w:p w:rsidR="00BB2C9E" w:rsidRDefault="00BB2C9E" w:rsidP="00BB2C9E">
      <w:pPr>
        <w:rPr>
          <w:b/>
          <w:sz w:val="40"/>
          <w:szCs w:val="40"/>
        </w:rPr>
      </w:pPr>
      <w:r w:rsidRPr="00E679D0">
        <w:rPr>
          <w:b/>
          <w:color w:val="FF0000"/>
          <w:sz w:val="40"/>
          <w:szCs w:val="40"/>
        </w:rPr>
        <w:t>LDL</w:t>
      </w:r>
      <w:r>
        <w:rPr>
          <w:b/>
          <w:sz w:val="40"/>
          <w:szCs w:val="40"/>
        </w:rPr>
        <w:t xml:space="preserve"> = Low density lipoprotein – Bad.   Leaks cholesterol into the blood stream and forms cholesterol deposits called plaques.</w:t>
      </w:r>
    </w:p>
    <w:p w:rsidR="00BB2C9E" w:rsidRDefault="0039264D" w:rsidP="00BB2C9E">
      <w:pPr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B911310" wp14:editId="27951FC3">
            <wp:extent cx="5647334" cy="3664915"/>
            <wp:effectExtent l="0" t="0" r="0" b="0"/>
            <wp:docPr id="2" name="Picture 2" descr="http://www.healthcentral.com/common/images/1/19279_13509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ealthcentral.com/common/images/1/19279_13509_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585" cy="36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A2D" w:rsidRDefault="00D70A2D" w:rsidP="00BB2C9E">
      <w:pPr>
        <w:rPr>
          <w:b/>
          <w:color w:val="FF0000"/>
          <w:sz w:val="40"/>
          <w:szCs w:val="40"/>
          <w:u w:val="single"/>
        </w:rPr>
      </w:pPr>
    </w:p>
    <w:p w:rsidR="00D70A2D" w:rsidRDefault="00D70A2D" w:rsidP="00BB2C9E">
      <w:pPr>
        <w:rPr>
          <w:b/>
          <w:color w:val="FF0000"/>
          <w:sz w:val="40"/>
          <w:szCs w:val="40"/>
          <w:u w:val="single"/>
        </w:rPr>
      </w:pPr>
    </w:p>
    <w:p w:rsidR="00D70A2D" w:rsidRDefault="00D70A2D" w:rsidP="00BB2C9E">
      <w:pPr>
        <w:rPr>
          <w:b/>
          <w:color w:val="FF0000"/>
          <w:sz w:val="40"/>
          <w:szCs w:val="40"/>
          <w:u w:val="single"/>
        </w:rPr>
      </w:pPr>
    </w:p>
    <w:p w:rsidR="00D70A2D" w:rsidRDefault="00D70A2D" w:rsidP="00BB2C9E">
      <w:pPr>
        <w:rPr>
          <w:b/>
          <w:color w:val="FF0000"/>
          <w:sz w:val="40"/>
          <w:szCs w:val="40"/>
          <w:u w:val="single"/>
        </w:rPr>
      </w:pPr>
    </w:p>
    <w:p w:rsidR="00BB2C9E" w:rsidRPr="00513825" w:rsidRDefault="00BB2C9E" w:rsidP="00BB2C9E">
      <w:pPr>
        <w:rPr>
          <w:b/>
          <w:color w:val="FF0000"/>
          <w:sz w:val="40"/>
          <w:szCs w:val="40"/>
          <w:u w:val="single"/>
        </w:rPr>
      </w:pPr>
      <w:r w:rsidRPr="00513825">
        <w:rPr>
          <w:b/>
          <w:color w:val="FF0000"/>
          <w:sz w:val="40"/>
          <w:szCs w:val="40"/>
          <w:u w:val="single"/>
        </w:rPr>
        <w:lastRenderedPageBreak/>
        <w:t>PROTEINS:</w:t>
      </w:r>
    </w:p>
    <w:p w:rsidR="00BB2C9E" w:rsidRDefault="00BB2C9E" w:rsidP="00BB2C9E">
      <w:pPr>
        <w:rPr>
          <w:b/>
          <w:sz w:val="40"/>
          <w:szCs w:val="40"/>
        </w:rPr>
      </w:pPr>
    </w:p>
    <w:p w:rsidR="00BB2C9E" w:rsidRDefault="00BB2C9E" w:rsidP="00BB2C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4.1 Kcal/gram =  4.1 Cal/gram</w:t>
      </w:r>
    </w:p>
    <w:p w:rsidR="00BB2C9E" w:rsidRDefault="00BB2C9E" w:rsidP="00BB2C9E">
      <w:pPr>
        <w:rPr>
          <w:b/>
          <w:sz w:val="40"/>
          <w:szCs w:val="40"/>
        </w:rPr>
      </w:pPr>
    </w:p>
    <w:p w:rsidR="00BB2C9E" w:rsidRDefault="00BB2C9E" w:rsidP="00BB2C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Amino Acids.</w:t>
      </w:r>
    </w:p>
    <w:p w:rsidR="00BB2C9E" w:rsidRDefault="00BB2C9E" w:rsidP="00BB2C9E">
      <w:pPr>
        <w:pStyle w:val="ListParagraph"/>
        <w:rPr>
          <w:b/>
          <w:sz w:val="40"/>
          <w:szCs w:val="40"/>
        </w:rPr>
      </w:pPr>
    </w:p>
    <w:p w:rsidR="0039264D" w:rsidRPr="00BB2C9E" w:rsidRDefault="0039264D" w:rsidP="00BB2C9E">
      <w:pPr>
        <w:pStyle w:val="ListParagraph"/>
        <w:rPr>
          <w:b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000500" cy="2552700"/>
            <wp:effectExtent l="0" t="0" r="0" b="0"/>
            <wp:docPr id="3" name="Picture 3" descr="http://www.protocolsupplements.com/Sports-Performance-Supplements/wp-content/uploads/2011/04/Amino-Acid-MCAT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rotocolsupplements.com/Sports-Performance-Supplements/wp-content/uploads/2011/04/Amino-Acid-MCAT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C9E" w:rsidRDefault="00BB2C9E" w:rsidP="00BB2C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There </w:t>
      </w:r>
      <w:proofErr w:type="gramStart"/>
      <w:r>
        <w:rPr>
          <w:b/>
          <w:sz w:val="40"/>
          <w:szCs w:val="40"/>
        </w:rPr>
        <w:t>are  22</w:t>
      </w:r>
      <w:proofErr w:type="gramEnd"/>
      <w:r>
        <w:rPr>
          <w:b/>
          <w:sz w:val="40"/>
          <w:szCs w:val="40"/>
        </w:rPr>
        <w:t xml:space="preserve"> – most textbooks will state</w:t>
      </w:r>
      <w:r w:rsidR="00513825">
        <w:rPr>
          <w:b/>
          <w:sz w:val="40"/>
          <w:szCs w:val="40"/>
        </w:rPr>
        <w:t xml:space="preserve"> the standard</w:t>
      </w:r>
      <w:r>
        <w:rPr>
          <w:b/>
          <w:sz w:val="40"/>
          <w:szCs w:val="40"/>
        </w:rPr>
        <w:t xml:space="preserve"> -</w:t>
      </w:r>
      <w:r w:rsidR="00513825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20.</w:t>
      </w:r>
    </w:p>
    <w:p w:rsidR="00BB2C9E" w:rsidRPr="00BB2C9E" w:rsidRDefault="00BB2C9E" w:rsidP="00BB2C9E">
      <w:pPr>
        <w:pStyle w:val="ListParagraph"/>
        <w:rPr>
          <w:b/>
          <w:sz w:val="40"/>
          <w:szCs w:val="40"/>
        </w:rPr>
      </w:pPr>
    </w:p>
    <w:p w:rsidR="00BB2C9E" w:rsidRDefault="00BB2C9E" w:rsidP="00BB2C9E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A) Essential Amino Acids</w:t>
      </w:r>
    </w:p>
    <w:p w:rsidR="00BB2C9E" w:rsidRPr="00BB2C9E" w:rsidRDefault="00BB2C9E" w:rsidP="00BB2C9E">
      <w:pPr>
        <w:pStyle w:val="ListParagraph"/>
        <w:rPr>
          <w:b/>
          <w:sz w:val="40"/>
          <w:szCs w:val="40"/>
        </w:rPr>
      </w:pPr>
    </w:p>
    <w:p w:rsidR="00BB2C9E" w:rsidRDefault="00BB2C9E" w:rsidP="00BB2C9E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B) Non-essential Amino Acids</w:t>
      </w:r>
    </w:p>
    <w:p w:rsidR="0039264D" w:rsidRDefault="0039264D" w:rsidP="00BB2C9E">
      <w:pPr>
        <w:rPr>
          <w:b/>
          <w:sz w:val="40"/>
          <w:szCs w:val="40"/>
        </w:rPr>
      </w:pPr>
    </w:p>
    <w:p w:rsidR="00BB2C9E" w:rsidRDefault="00BB2C9E" w:rsidP="00BB2C9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15. </w:t>
      </w:r>
      <w:r w:rsidR="00D038D4">
        <w:rPr>
          <w:b/>
          <w:sz w:val="40"/>
          <w:szCs w:val="40"/>
        </w:rPr>
        <w:tab/>
        <w:t>10-15%</w:t>
      </w:r>
    </w:p>
    <w:p w:rsidR="00D473BA" w:rsidRDefault="00D473BA" w:rsidP="00BB2C9E">
      <w:pPr>
        <w:rPr>
          <w:b/>
          <w:sz w:val="40"/>
          <w:szCs w:val="40"/>
        </w:rPr>
      </w:pPr>
    </w:p>
    <w:p w:rsidR="00D038D4" w:rsidRDefault="008E16D0" w:rsidP="008E16D0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>16.</w:t>
      </w:r>
      <w:r w:rsidR="00D70A2D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Cellular Metabolism switches to burn proteins.</w:t>
      </w:r>
    </w:p>
    <w:p w:rsidR="008E16D0" w:rsidRDefault="008E16D0" w:rsidP="008E16D0">
      <w:pPr>
        <w:ind w:left="360"/>
        <w:rPr>
          <w:b/>
          <w:sz w:val="40"/>
          <w:szCs w:val="40"/>
        </w:rPr>
      </w:pPr>
    </w:p>
    <w:p w:rsidR="008E16D0" w:rsidRDefault="008E16D0" w:rsidP="008E16D0">
      <w:pPr>
        <w:ind w:left="360"/>
        <w:rPr>
          <w:b/>
          <w:sz w:val="40"/>
          <w:szCs w:val="40"/>
        </w:rPr>
      </w:pPr>
    </w:p>
    <w:p w:rsidR="009710EC" w:rsidRDefault="009710EC" w:rsidP="008E16D0">
      <w:pPr>
        <w:ind w:left="360"/>
        <w:rPr>
          <w:b/>
          <w:sz w:val="40"/>
          <w:szCs w:val="40"/>
        </w:rPr>
      </w:pPr>
    </w:p>
    <w:p w:rsidR="009710EC" w:rsidRDefault="009710EC" w:rsidP="008E16D0">
      <w:pPr>
        <w:ind w:left="360"/>
        <w:rPr>
          <w:b/>
          <w:sz w:val="40"/>
          <w:szCs w:val="40"/>
        </w:rPr>
      </w:pPr>
    </w:p>
    <w:p w:rsidR="00816237" w:rsidRDefault="008E16D0" w:rsidP="008E16D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17. </w:t>
      </w:r>
    </w:p>
    <w:p w:rsidR="008E16D0" w:rsidRDefault="0050095E" w:rsidP="008E16D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A) Dehydration</w:t>
      </w:r>
    </w:p>
    <w:p w:rsidR="0050095E" w:rsidRPr="009710EC" w:rsidRDefault="0050095E" w:rsidP="009710EC">
      <w:pPr>
        <w:numPr>
          <w:ilvl w:val="0"/>
          <w:numId w:val="2"/>
        </w:numPr>
        <w:shd w:val="clear" w:color="auto" w:fill="FFFFFF"/>
        <w:spacing w:after="150" w:line="360" w:lineRule="atLeast"/>
        <w:ind w:left="0"/>
        <w:rPr>
          <w:rFonts w:ascii="Helvetica" w:eastAsia="Times New Roman" w:hAnsi="Helvetica" w:cs="Helvetica"/>
          <w:color w:val="54585A"/>
          <w:sz w:val="20"/>
          <w:szCs w:val="20"/>
        </w:rPr>
      </w:pPr>
      <w:r>
        <w:rPr>
          <w:b/>
          <w:sz w:val="40"/>
          <w:szCs w:val="40"/>
        </w:rPr>
        <w:t xml:space="preserve">B) </w:t>
      </w:r>
      <w:r w:rsidR="007A4725">
        <w:rPr>
          <w:b/>
          <w:sz w:val="40"/>
          <w:szCs w:val="40"/>
        </w:rPr>
        <w:t>Ketosis – Overproduction of Ketones</w:t>
      </w:r>
      <w:r w:rsidR="00D02BA1">
        <w:rPr>
          <w:b/>
          <w:sz w:val="40"/>
          <w:szCs w:val="40"/>
        </w:rPr>
        <w:t xml:space="preserve"> (</w:t>
      </w:r>
      <w:r w:rsidR="00D02BA1" w:rsidRPr="00D02BA1">
        <w:rPr>
          <w:rFonts w:ascii="Helvetica" w:eastAsia="Times New Roman" w:hAnsi="Helvetica" w:cs="Helvetica"/>
          <w:color w:val="54585A"/>
          <w:sz w:val="32"/>
          <w:szCs w:val="32"/>
        </w:rPr>
        <w:t>Headache</w:t>
      </w:r>
      <w:r w:rsidR="00D02BA1">
        <w:rPr>
          <w:rFonts w:ascii="Helvetica" w:eastAsia="Times New Roman" w:hAnsi="Helvetica" w:cs="Helvetica"/>
          <w:color w:val="54585A"/>
          <w:sz w:val="20"/>
          <w:szCs w:val="20"/>
        </w:rPr>
        <w:t xml:space="preserve">, </w:t>
      </w:r>
      <w:r w:rsidR="00D02BA1" w:rsidRPr="00D02BA1">
        <w:rPr>
          <w:rFonts w:ascii="Helvetica" w:eastAsia="Times New Roman" w:hAnsi="Helvetica" w:cs="Helvetica"/>
          <w:color w:val="54585A"/>
          <w:sz w:val="32"/>
          <w:szCs w:val="32"/>
        </w:rPr>
        <w:t>Dizziness</w:t>
      </w:r>
      <w:r w:rsidR="00D02BA1">
        <w:rPr>
          <w:rFonts w:ascii="Helvetica" w:eastAsia="Times New Roman" w:hAnsi="Helvetica" w:cs="Helvetica"/>
          <w:color w:val="54585A"/>
          <w:sz w:val="20"/>
          <w:szCs w:val="20"/>
        </w:rPr>
        <w:t xml:space="preserve">, </w:t>
      </w:r>
      <w:r w:rsidR="00D02BA1" w:rsidRPr="00D02BA1">
        <w:rPr>
          <w:rFonts w:ascii="Helvetica" w:eastAsia="Times New Roman" w:hAnsi="Helvetica" w:cs="Helvetica"/>
          <w:color w:val="54585A"/>
          <w:sz w:val="32"/>
          <w:szCs w:val="32"/>
        </w:rPr>
        <w:t>Weakness</w:t>
      </w:r>
      <w:r w:rsidR="00D02BA1">
        <w:rPr>
          <w:rFonts w:ascii="Helvetica" w:eastAsia="Times New Roman" w:hAnsi="Helvetica" w:cs="Helvetica"/>
          <w:color w:val="54585A"/>
          <w:sz w:val="20"/>
          <w:szCs w:val="20"/>
        </w:rPr>
        <w:t xml:space="preserve">, </w:t>
      </w:r>
      <w:r w:rsidR="00D02BA1" w:rsidRPr="00D02BA1">
        <w:rPr>
          <w:rFonts w:ascii="Helvetica" w:eastAsia="Times New Roman" w:hAnsi="Helvetica" w:cs="Helvetica"/>
          <w:color w:val="54585A"/>
          <w:sz w:val="32"/>
          <w:szCs w:val="32"/>
        </w:rPr>
        <w:t>Fatigue</w:t>
      </w:r>
      <w:r w:rsidR="00D02BA1">
        <w:rPr>
          <w:rFonts w:ascii="Helvetica" w:eastAsia="Times New Roman" w:hAnsi="Helvetica" w:cs="Helvetica"/>
          <w:color w:val="54585A"/>
          <w:sz w:val="20"/>
          <w:szCs w:val="20"/>
        </w:rPr>
        <w:t xml:space="preserve">, </w:t>
      </w:r>
      <w:r w:rsidR="00D02BA1" w:rsidRPr="00D02BA1">
        <w:rPr>
          <w:rFonts w:ascii="Helvetica" w:eastAsia="Times New Roman" w:hAnsi="Helvetica" w:cs="Helvetica"/>
          <w:color w:val="54585A"/>
          <w:sz w:val="32"/>
          <w:szCs w:val="32"/>
        </w:rPr>
        <w:t>Constipation</w:t>
      </w:r>
      <w:r w:rsidR="00D02BA1">
        <w:rPr>
          <w:rFonts w:ascii="Helvetica" w:eastAsia="Times New Roman" w:hAnsi="Helvetica" w:cs="Helvetica"/>
          <w:color w:val="54585A"/>
          <w:sz w:val="32"/>
          <w:szCs w:val="32"/>
        </w:rPr>
        <w:t>, Halitosis, Foul Smelling Urine)</w:t>
      </w:r>
    </w:p>
    <w:p w:rsidR="0050095E" w:rsidRDefault="0050095E" w:rsidP="008E16D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C) Calcium loss </w:t>
      </w:r>
      <w:r w:rsidRPr="0050095E">
        <w:rPr>
          <w:b/>
          <w:sz w:val="40"/>
          <w:szCs w:val="40"/>
        </w:rPr>
        <w:sym w:font="Wingdings" w:char="F0E0"/>
      </w:r>
      <w:r>
        <w:rPr>
          <w:b/>
          <w:sz w:val="40"/>
          <w:szCs w:val="40"/>
        </w:rPr>
        <w:t xml:space="preserve"> Osteoporosis.</w:t>
      </w:r>
    </w:p>
    <w:p w:rsidR="0050095E" w:rsidRDefault="0050095E" w:rsidP="008E16D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D) Inadequate fuel for muscle work and repair.</w:t>
      </w:r>
    </w:p>
    <w:p w:rsidR="0050095E" w:rsidRDefault="0050095E" w:rsidP="00513825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E) Gout – </w:t>
      </w:r>
      <w:proofErr w:type="spellStart"/>
      <w:r>
        <w:rPr>
          <w:b/>
          <w:sz w:val="40"/>
          <w:szCs w:val="40"/>
        </w:rPr>
        <w:t>Build up</w:t>
      </w:r>
      <w:proofErr w:type="spellEnd"/>
      <w:r>
        <w:rPr>
          <w:b/>
          <w:sz w:val="40"/>
          <w:szCs w:val="40"/>
        </w:rPr>
        <w:t xml:space="preserve"> of uric acid crystals.</w:t>
      </w:r>
    </w:p>
    <w:p w:rsidR="00D02BA1" w:rsidRDefault="00D02BA1" w:rsidP="008E16D0">
      <w:pPr>
        <w:ind w:left="360"/>
        <w:rPr>
          <w:b/>
          <w:sz w:val="40"/>
          <w:szCs w:val="40"/>
        </w:rPr>
      </w:pPr>
    </w:p>
    <w:p w:rsidR="0050095E" w:rsidRDefault="0050095E" w:rsidP="008E16D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18.  Yes, by combining incomplete protein foods.</w:t>
      </w:r>
    </w:p>
    <w:p w:rsidR="0050095E" w:rsidRDefault="0050095E" w:rsidP="008E16D0">
      <w:pPr>
        <w:ind w:left="360"/>
        <w:rPr>
          <w:b/>
          <w:sz w:val="40"/>
          <w:szCs w:val="40"/>
        </w:rPr>
      </w:pPr>
    </w:p>
    <w:p w:rsidR="0050095E" w:rsidRDefault="0050095E" w:rsidP="008E16D0">
      <w:pPr>
        <w:ind w:left="360"/>
        <w:rPr>
          <w:b/>
          <w:sz w:val="40"/>
          <w:szCs w:val="40"/>
        </w:rPr>
      </w:pPr>
      <w:r>
        <w:rPr>
          <w:b/>
          <w:sz w:val="40"/>
          <w:szCs w:val="40"/>
        </w:rPr>
        <w:t>19. Complete Protein.</w:t>
      </w:r>
    </w:p>
    <w:p w:rsidR="008E16D0" w:rsidRPr="008E16D0" w:rsidRDefault="008E16D0" w:rsidP="008E16D0">
      <w:pPr>
        <w:ind w:left="360"/>
        <w:rPr>
          <w:b/>
          <w:sz w:val="40"/>
          <w:szCs w:val="40"/>
        </w:rPr>
      </w:pPr>
    </w:p>
    <w:sectPr w:rsidR="008E16D0" w:rsidRPr="008E1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5112C9"/>
    <w:multiLevelType w:val="hybridMultilevel"/>
    <w:tmpl w:val="DC8A5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C316A7"/>
    <w:multiLevelType w:val="multilevel"/>
    <w:tmpl w:val="4E04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F9"/>
    <w:rsid w:val="00342A22"/>
    <w:rsid w:val="0039264D"/>
    <w:rsid w:val="0050095E"/>
    <w:rsid w:val="00513825"/>
    <w:rsid w:val="00775CA0"/>
    <w:rsid w:val="00797DEC"/>
    <w:rsid w:val="007A4725"/>
    <w:rsid w:val="00816237"/>
    <w:rsid w:val="008E16D0"/>
    <w:rsid w:val="009136FB"/>
    <w:rsid w:val="009710EC"/>
    <w:rsid w:val="00BB2C9E"/>
    <w:rsid w:val="00D02BA1"/>
    <w:rsid w:val="00D038D4"/>
    <w:rsid w:val="00D473BA"/>
    <w:rsid w:val="00D70A2D"/>
    <w:rsid w:val="00E11C54"/>
    <w:rsid w:val="00E641F9"/>
    <w:rsid w:val="00E679D0"/>
    <w:rsid w:val="00F86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8698F-2AB3-40A2-800E-7AC7F3282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F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36F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36F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136F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13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136F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136F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136F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136F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136F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6F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6F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36F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136F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136F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136F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136F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136F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136F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136F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136F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36F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136F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136FB"/>
    <w:rPr>
      <w:b/>
      <w:bCs/>
    </w:rPr>
  </w:style>
  <w:style w:type="character" w:styleId="Emphasis">
    <w:name w:val="Emphasis"/>
    <w:basedOn w:val="DefaultParagraphFont"/>
    <w:uiPriority w:val="20"/>
    <w:qFormat/>
    <w:rsid w:val="009136F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136FB"/>
    <w:rPr>
      <w:szCs w:val="32"/>
    </w:rPr>
  </w:style>
  <w:style w:type="paragraph" w:styleId="ListParagraph">
    <w:name w:val="List Paragraph"/>
    <w:basedOn w:val="Normal"/>
    <w:uiPriority w:val="34"/>
    <w:qFormat/>
    <w:rsid w:val="009136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136F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136F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136F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136FB"/>
    <w:rPr>
      <w:b/>
      <w:i/>
      <w:sz w:val="24"/>
    </w:rPr>
  </w:style>
  <w:style w:type="character" w:styleId="SubtleEmphasis">
    <w:name w:val="Subtle Emphasis"/>
    <w:uiPriority w:val="19"/>
    <w:qFormat/>
    <w:rsid w:val="009136F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136F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136F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136F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136F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136F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2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2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89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806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5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E2A87-2DCB-4CC5-BD19-04F6282EB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16</cp:revision>
  <dcterms:created xsi:type="dcterms:W3CDTF">2011-09-19T22:40:00Z</dcterms:created>
  <dcterms:modified xsi:type="dcterms:W3CDTF">2016-09-23T18:05:00Z</dcterms:modified>
</cp:coreProperties>
</file>