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Default="00ED2A6A" w:rsidP="00ED2A6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Student Assignment</w:t>
      </w:r>
      <w:r w:rsidR="00E23597">
        <w:rPr>
          <w:b/>
          <w:sz w:val="40"/>
          <w:szCs w:val="40"/>
          <w:u w:val="single"/>
        </w:rPr>
        <w:t xml:space="preserve"> KEY</w:t>
      </w:r>
    </w:p>
    <w:p w:rsidR="00ED2A6A" w:rsidRDefault="00ED2A6A" w:rsidP="00ED2A6A">
      <w:pPr>
        <w:rPr>
          <w:b/>
          <w:sz w:val="40"/>
          <w:szCs w:val="40"/>
        </w:rPr>
      </w:pPr>
    </w:p>
    <w:p w:rsidR="00ED2A6A" w:rsidRDefault="00ED2A6A" w:rsidP="00ED2A6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Levels of organization are:</w:t>
      </w:r>
    </w:p>
    <w:p w:rsidR="00ED2A6A" w:rsidRPr="00BD77CB" w:rsidRDefault="00ED2A6A" w:rsidP="00ED2A6A">
      <w:pPr>
        <w:ind w:left="360"/>
        <w:rPr>
          <w:b/>
          <w:color w:val="0000FF"/>
          <w:sz w:val="40"/>
          <w:szCs w:val="40"/>
        </w:rPr>
      </w:pPr>
      <w:r w:rsidRPr="00BD77CB">
        <w:rPr>
          <w:b/>
          <w:color w:val="0000FF"/>
          <w:sz w:val="40"/>
          <w:szCs w:val="40"/>
        </w:rPr>
        <w:t xml:space="preserve">Chemical (atoms/molecules) </w:t>
      </w:r>
      <w:r w:rsidRPr="00BD77CB">
        <w:rPr>
          <w:b/>
          <w:color w:val="0000FF"/>
          <w:sz w:val="40"/>
          <w:szCs w:val="40"/>
        </w:rPr>
        <w:sym w:font="Wingdings" w:char="F0E0"/>
      </w:r>
      <w:r w:rsidRPr="00BD77CB">
        <w:rPr>
          <w:b/>
          <w:color w:val="0000FF"/>
          <w:sz w:val="40"/>
          <w:szCs w:val="40"/>
        </w:rPr>
        <w:t xml:space="preserve">Cellular </w:t>
      </w:r>
      <w:r w:rsidRPr="00BD77CB">
        <w:rPr>
          <w:b/>
          <w:color w:val="0000FF"/>
          <w:sz w:val="40"/>
          <w:szCs w:val="40"/>
        </w:rPr>
        <w:sym w:font="Wingdings" w:char="F0E0"/>
      </w:r>
      <w:r w:rsidRPr="00BD77CB">
        <w:rPr>
          <w:b/>
          <w:color w:val="0000FF"/>
          <w:sz w:val="40"/>
          <w:szCs w:val="40"/>
        </w:rPr>
        <w:t xml:space="preserve"> Tissues </w:t>
      </w:r>
      <w:r w:rsidRPr="00BD77CB">
        <w:rPr>
          <w:b/>
          <w:color w:val="0000FF"/>
          <w:sz w:val="40"/>
          <w:szCs w:val="40"/>
        </w:rPr>
        <w:sym w:font="Wingdings" w:char="F0E0"/>
      </w:r>
      <w:r w:rsidRPr="00BD77CB">
        <w:rPr>
          <w:b/>
          <w:color w:val="0000FF"/>
          <w:sz w:val="40"/>
          <w:szCs w:val="40"/>
        </w:rPr>
        <w:t xml:space="preserve"> Organs </w:t>
      </w:r>
      <w:r w:rsidRPr="00BD77CB">
        <w:rPr>
          <w:b/>
          <w:color w:val="0000FF"/>
          <w:sz w:val="40"/>
          <w:szCs w:val="40"/>
        </w:rPr>
        <w:sym w:font="Wingdings" w:char="F0E0"/>
      </w:r>
      <w:r w:rsidRPr="00BD77CB">
        <w:rPr>
          <w:b/>
          <w:color w:val="0000FF"/>
          <w:sz w:val="40"/>
          <w:szCs w:val="40"/>
        </w:rPr>
        <w:t xml:space="preserve"> Organ Systems </w:t>
      </w:r>
      <w:r w:rsidRPr="00BD77CB">
        <w:rPr>
          <w:b/>
          <w:color w:val="0000FF"/>
          <w:sz w:val="40"/>
          <w:szCs w:val="40"/>
        </w:rPr>
        <w:sym w:font="Wingdings" w:char="F0E0"/>
      </w:r>
      <w:r w:rsidRPr="00BD77CB">
        <w:rPr>
          <w:b/>
          <w:color w:val="0000FF"/>
          <w:sz w:val="40"/>
          <w:szCs w:val="40"/>
        </w:rPr>
        <w:t xml:space="preserve"> Body as a Whole</w:t>
      </w:r>
    </w:p>
    <w:p w:rsidR="00ED2A6A" w:rsidRDefault="00ED2A6A" w:rsidP="00ED2A6A">
      <w:pPr>
        <w:ind w:left="360"/>
        <w:rPr>
          <w:b/>
          <w:sz w:val="40"/>
          <w:szCs w:val="40"/>
        </w:rPr>
      </w:pPr>
    </w:p>
    <w:p w:rsidR="00ED2A6A" w:rsidRDefault="00ED2A6A" w:rsidP="00ED2A6A">
      <w:pPr>
        <w:ind w:left="360"/>
        <w:rPr>
          <w:b/>
          <w:sz w:val="40"/>
          <w:szCs w:val="40"/>
        </w:rPr>
      </w:pPr>
    </w:p>
    <w:p w:rsidR="00ED2A6A" w:rsidRDefault="00B120D1" w:rsidP="00ED2A6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</w:t>
      </w:r>
      <w:r w:rsidR="00C558DF">
        <w:rPr>
          <w:b/>
          <w:color w:val="FF0000"/>
          <w:sz w:val="40"/>
          <w:szCs w:val="40"/>
        </w:rPr>
        <w:t>A</w:t>
      </w:r>
      <w:r w:rsidRPr="00C558DF">
        <w:rPr>
          <w:b/>
          <w:color w:val="FF0000"/>
          <w:sz w:val="40"/>
          <w:szCs w:val="40"/>
        </w:rPr>
        <w:t xml:space="preserve">xial portion </w:t>
      </w:r>
      <w:r>
        <w:rPr>
          <w:b/>
          <w:sz w:val="40"/>
          <w:szCs w:val="40"/>
        </w:rPr>
        <w:t>of the body consists of the head, neck, and trunk.  It is composed of the thoracic, abdominal and pelvic regions.</w:t>
      </w:r>
    </w:p>
    <w:p w:rsidR="00B120D1" w:rsidRDefault="00B120D1" w:rsidP="00B120D1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Pr="00C558DF">
        <w:rPr>
          <w:b/>
          <w:color w:val="009900"/>
          <w:sz w:val="40"/>
          <w:szCs w:val="40"/>
        </w:rPr>
        <w:t>Appendicular portion</w:t>
      </w:r>
      <w:r>
        <w:rPr>
          <w:b/>
          <w:sz w:val="40"/>
          <w:szCs w:val="40"/>
        </w:rPr>
        <w:t xml:space="preserve"> of the body consists of the upper and lower </w:t>
      </w:r>
      <w:proofErr w:type="spellStart"/>
      <w:r>
        <w:rPr>
          <w:b/>
          <w:sz w:val="40"/>
          <w:szCs w:val="40"/>
        </w:rPr>
        <w:t>extremeties</w:t>
      </w:r>
      <w:proofErr w:type="spellEnd"/>
      <w:r>
        <w:rPr>
          <w:b/>
          <w:sz w:val="40"/>
          <w:szCs w:val="40"/>
        </w:rPr>
        <w:t xml:space="preserve">.  Upper extremities are composed of arm, forearm, wrist and hands.  Lower </w:t>
      </w:r>
      <w:proofErr w:type="spellStart"/>
      <w:r>
        <w:rPr>
          <w:b/>
          <w:sz w:val="40"/>
          <w:szCs w:val="40"/>
        </w:rPr>
        <w:t>extremeties</w:t>
      </w:r>
      <w:proofErr w:type="spellEnd"/>
      <w:r>
        <w:rPr>
          <w:b/>
          <w:sz w:val="40"/>
          <w:szCs w:val="40"/>
        </w:rPr>
        <w:t xml:space="preserve"> are composed of thigh, leg, ankle and foot regions.</w:t>
      </w:r>
    </w:p>
    <w:p w:rsidR="00B120D1" w:rsidRDefault="00B120D1" w:rsidP="00B120D1">
      <w:pPr>
        <w:rPr>
          <w:b/>
          <w:sz w:val="40"/>
          <w:szCs w:val="40"/>
        </w:rPr>
      </w:pPr>
    </w:p>
    <w:p w:rsidR="00B120D1" w:rsidRDefault="00B120D1" w:rsidP="00B120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principal directional terms are as follows:</w:t>
      </w:r>
    </w:p>
    <w:p w:rsidR="00B120D1" w:rsidRPr="00BD77CB" w:rsidRDefault="00B120D1" w:rsidP="00B120D1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BD77CB">
        <w:rPr>
          <w:b/>
          <w:color w:val="FF0000"/>
          <w:sz w:val="40"/>
          <w:szCs w:val="40"/>
        </w:rPr>
        <w:t>Medial – Toward the midline of the body</w:t>
      </w:r>
    </w:p>
    <w:p w:rsidR="00B120D1" w:rsidRPr="00BD77CB" w:rsidRDefault="00B120D1" w:rsidP="00B120D1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BD77CB">
        <w:rPr>
          <w:b/>
          <w:color w:val="FF0000"/>
          <w:sz w:val="40"/>
          <w:szCs w:val="40"/>
        </w:rPr>
        <w:t xml:space="preserve"> Lateral – Toward the side of the body</w:t>
      </w:r>
    </w:p>
    <w:p w:rsidR="00B120D1" w:rsidRDefault="00B120D1" w:rsidP="00B120D1">
      <w:pPr>
        <w:ind w:left="720"/>
        <w:rPr>
          <w:b/>
          <w:sz w:val="40"/>
          <w:szCs w:val="40"/>
        </w:rPr>
      </w:pPr>
    </w:p>
    <w:p w:rsidR="00B120D1" w:rsidRPr="00BD77CB" w:rsidRDefault="00B120D1" w:rsidP="00BD77CB">
      <w:pPr>
        <w:pStyle w:val="ListParagraph"/>
        <w:numPr>
          <w:ilvl w:val="0"/>
          <w:numId w:val="2"/>
        </w:numPr>
        <w:rPr>
          <w:b/>
          <w:color w:val="0000FF"/>
          <w:sz w:val="40"/>
          <w:szCs w:val="40"/>
        </w:rPr>
      </w:pPr>
      <w:proofErr w:type="gramStart"/>
      <w:r w:rsidRPr="00BD77CB">
        <w:rPr>
          <w:b/>
          <w:color w:val="0000FF"/>
          <w:sz w:val="40"/>
          <w:szCs w:val="40"/>
        </w:rPr>
        <w:t>Proximal :</w:t>
      </w:r>
      <w:proofErr w:type="gramEnd"/>
      <w:r w:rsidRPr="00BD77CB">
        <w:rPr>
          <w:b/>
          <w:color w:val="0000FF"/>
          <w:sz w:val="40"/>
          <w:szCs w:val="40"/>
        </w:rPr>
        <w:t xml:space="preserve"> more near the origin of the extremity</w:t>
      </w:r>
      <w:r w:rsidR="00C558DF">
        <w:rPr>
          <w:b/>
          <w:color w:val="0000FF"/>
          <w:sz w:val="40"/>
          <w:szCs w:val="40"/>
        </w:rPr>
        <w:t>(closer to trunk)</w:t>
      </w:r>
      <w:r w:rsidRPr="00BD77CB">
        <w:rPr>
          <w:b/>
          <w:color w:val="0000FF"/>
          <w:sz w:val="40"/>
          <w:szCs w:val="40"/>
        </w:rPr>
        <w:t>.</w:t>
      </w:r>
    </w:p>
    <w:p w:rsidR="00B120D1" w:rsidRPr="00BD77CB" w:rsidRDefault="00B120D1" w:rsidP="00B120D1">
      <w:pPr>
        <w:pStyle w:val="ListParagraph"/>
        <w:numPr>
          <w:ilvl w:val="0"/>
          <w:numId w:val="2"/>
        </w:numPr>
        <w:rPr>
          <w:b/>
          <w:color w:val="0000FF"/>
          <w:sz w:val="40"/>
          <w:szCs w:val="40"/>
        </w:rPr>
      </w:pPr>
      <w:proofErr w:type="gramStart"/>
      <w:r w:rsidRPr="00BD77CB">
        <w:rPr>
          <w:b/>
          <w:color w:val="0000FF"/>
          <w:sz w:val="40"/>
          <w:szCs w:val="40"/>
        </w:rPr>
        <w:t>Distal :</w:t>
      </w:r>
      <w:proofErr w:type="gramEnd"/>
      <w:r w:rsidRPr="00BD77CB">
        <w:rPr>
          <w:b/>
          <w:color w:val="0000FF"/>
          <w:sz w:val="40"/>
          <w:szCs w:val="40"/>
        </w:rPr>
        <w:t xml:space="preserve"> further from the origin of the extremity</w:t>
      </w:r>
      <w:r w:rsidR="00C558DF">
        <w:rPr>
          <w:b/>
          <w:color w:val="0000FF"/>
          <w:sz w:val="40"/>
          <w:szCs w:val="40"/>
        </w:rPr>
        <w:t>(further out from trunk)</w:t>
      </w:r>
      <w:r w:rsidRPr="00BD77CB">
        <w:rPr>
          <w:b/>
          <w:color w:val="0000FF"/>
          <w:sz w:val="40"/>
          <w:szCs w:val="40"/>
        </w:rPr>
        <w:t>.</w:t>
      </w:r>
    </w:p>
    <w:p w:rsidR="008B4668" w:rsidRPr="008B4668" w:rsidRDefault="008B4668" w:rsidP="008B4668">
      <w:pPr>
        <w:pStyle w:val="ListParagraph"/>
        <w:rPr>
          <w:b/>
          <w:sz w:val="40"/>
          <w:szCs w:val="40"/>
        </w:rPr>
      </w:pPr>
    </w:p>
    <w:p w:rsidR="008B4668" w:rsidRPr="00C558DF" w:rsidRDefault="008B4668" w:rsidP="00BD77CB">
      <w:pPr>
        <w:pStyle w:val="ListParagraph"/>
        <w:numPr>
          <w:ilvl w:val="0"/>
          <w:numId w:val="2"/>
        </w:numPr>
        <w:rPr>
          <w:b/>
          <w:color w:val="009900"/>
          <w:sz w:val="40"/>
          <w:szCs w:val="40"/>
        </w:rPr>
      </w:pPr>
      <w:r w:rsidRPr="00C558DF">
        <w:rPr>
          <w:b/>
          <w:color w:val="009900"/>
          <w:sz w:val="40"/>
          <w:szCs w:val="40"/>
        </w:rPr>
        <w:t>Superficial – Near the outer surface of the body.</w:t>
      </w:r>
    </w:p>
    <w:p w:rsidR="008B4668" w:rsidRPr="00C558DF" w:rsidRDefault="008B4668" w:rsidP="00B120D1">
      <w:pPr>
        <w:pStyle w:val="ListParagraph"/>
        <w:numPr>
          <w:ilvl w:val="0"/>
          <w:numId w:val="2"/>
        </w:numPr>
        <w:rPr>
          <w:b/>
          <w:color w:val="009900"/>
          <w:sz w:val="40"/>
          <w:szCs w:val="40"/>
        </w:rPr>
      </w:pPr>
      <w:r w:rsidRPr="00C558DF">
        <w:rPr>
          <w:b/>
          <w:color w:val="009900"/>
          <w:sz w:val="40"/>
          <w:szCs w:val="40"/>
        </w:rPr>
        <w:t>Deep – Further away from the outer surface of the body.</w:t>
      </w:r>
    </w:p>
    <w:p w:rsidR="008B4668" w:rsidRPr="008B4668" w:rsidRDefault="008B4668" w:rsidP="008B4668">
      <w:pPr>
        <w:pStyle w:val="ListParagraph"/>
        <w:rPr>
          <w:b/>
          <w:sz w:val="40"/>
          <w:szCs w:val="40"/>
        </w:rPr>
      </w:pPr>
    </w:p>
    <w:p w:rsidR="008B4668" w:rsidRPr="00C558DF" w:rsidRDefault="008B4668" w:rsidP="00BD77CB">
      <w:pPr>
        <w:pStyle w:val="ListParagraph"/>
        <w:numPr>
          <w:ilvl w:val="0"/>
          <w:numId w:val="2"/>
        </w:numPr>
        <w:rPr>
          <w:b/>
          <w:color w:val="993366"/>
          <w:sz w:val="40"/>
          <w:szCs w:val="40"/>
        </w:rPr>
      </w:pPr>
      <w:r w:rsidRPr="00C558DF">
        <w:rPr>
          <w:b/>
          <w:color w:val="993366"/>
          <w:sz w:val="40"/>
          <w:szCs w:val="40"/>
        </w:rPr>
        <w:t>Superior- Being more above something else in the axial division.</w:t>
      </w:r>
    </w:p>
    <w:p w:rsidR="008B4668" w:rsidRPr="00C558DF" w:rsidRDefault="008B4668" w:rsidP="00B120D1">
      <w:pPr>
        <w:pStyle w:val="ListParagraph"/>
        <w:numPr>
          <w:ilvl w:val="0"/>
          <w:numId w:val="2"/>
        </w:numPr>
        <w:rPr>
          <w:b/>
          <w:color w:val="993366"/>
          <w:sz w:val="40"/>
          <w:szCs w:val="40"/>
        </w:rPr>
      </w:pPr>
      <w:r w:rsidRPr="00C558DF">
        <w:rPr>
          <w:b/>
          <w:color w:val="993366"/>
          <w:sz w:val="40"/>
          <w:szCs w:val="40"/>
        </w:rPr>
        <w:t>Inferior – Being more below something else in the axial division.</w:t>
      </w:r>
    </w:p>
    <w:p w:rsidR="004A3533" w:rsidRPr="00C558DF" w:rsidRDefault="004A3533" w:rsidP="004A3533">
      <w:pPr>
        <w:ind w:left="720"/>
        <w:rPr>
          <w:b/>
          <w:color w:val="009900"/>
          <w:sz w:val="40"/>
          <w:szCs w:val="40"/>
        </w:rPr>
      </w:pPr>
    </w:p>
    <w:p w:rsidR="004A3533" w:rsidRPr="00FC159F" w:rsidRDefault="004A3533" w:rsidP="004A3533">
      <w:pPr>
        <w:pStyle w:val="ListParagraph"/>
        <w:numPr>
          <w:ilvl w:val="0"/>
          <w:numId w:val="2"/>
        </w:numPr>
        <w:rPr>
          <w:b/>
          <w:color w:val="0000FF"/>
          <w:sz w:val="40"/>
          <w:szCs w:val="40"/>
        </w:rPr>
      </w:pPr>
      <w:r w:rsidRPr="00FC159F">
        <w:rPr>
          <w:b/>
          <w:color w:val="0000FF"/>
          <w:sz w:val="40"/>
          <w:szCs w:val="40"/>
        </w:rPr>
        <w:t>Anterior/Ventral – being more up front or more toward belly-side than something else.</w:t>
      </w:r>
    </w:p>
    <w:p w:rsidR="004A3533" w:rsidRPr="00FC159F" w:rsidRDefault="004A3533" w:rsidP="004A3533">
      <w:pPr>
        <w:pStyle w:val="ListParagraph"/>
        <w:rPr>
          <w:b/>
          <w:color w:val="0000FF"/>
          <w:sz w:val="40"/>
          <w:szCs w:val="40"/>
        </w:rPr>
      </w:pPr>
    </w:p>
    <w:p w:rsidR="004A3533" w:rsidRPr="00FC159F" w:rsidRDefault="004A3533" w:rsidP="004A3533">
      <w:pPr>
        <w:pStyle w:val="ListParagraph"/>
        <w:numPr>
          <w:ilvl w:val="0"/>
          <w:numId w:val="2"/>
        </w:numPr>
        <w:rPr>
          <w:b/>
          <w:color w:val="0000FF"/>
          <w:sz w:val="40"/>
          <w:szCs w:val="40"/>
        </w:rPr>
      </w:pPr>
      <w:r w:rsidRPr="00FC159F">
        <w:rPr>
          <w:b/>
          <w:color w:val="0000FF"/>
          <w:sz w:val="40"/>
          <w:szCs w:val="40"/>
        </w:rPr>
        <w:t>Posterior/Dorsal – being more behind or more toward the back than something else.</w:t>
      </w:r>
    </w:p>
    <w:p w:rsidR="008B4668" w:rsidRPr="008B4668" w:rsidRDefault="00120499" w:rsidP="008B4668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13050" cy="3492500"/>
            <wp:effectExtent l="0" t="0" r="6350" b="0"/>
            <wp:docPr id="2" name="Picture 2" descr="http://www.emergencymedicaled.com/images/Anatomical%20Pos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ergencymedicaled.com/images/Anatomical%20Pos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68" w:rsidRDefault="008B4668" w:rsidP="008B4668">
      <w:pPr>
        <w:rPr>
          <w:b/>
          <w:sz w:val="40"/>
          <w:szCs w:val="40"/>
        </w:rPr>
      </w:pPr>
    </w:p>
    <w:p w:rsidR="008B4668" w:rsidRDefault="0029631F" w:rsidP="008B4668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body sections (planes) are as follows:</w:t>
      </w:r>
    </w:p>
    <w:p w:rsidR="0029631F" w:rsidRDefault="0029631F" w:rsidP="008B4668">
      <w:pPr>
        <w:rPr>
          <w:b/>
          <w:sz w:val="40"/>
          <w:szCs w:val="40"/>
        </w:rPr>
      </w:pPr>
    </w:p>
    <w:p w:rsidR="0029631F" w:rsidRDefault="0029631F" w:rsidP="008B4668">
      <w:pPr>
        <w:rPr>
          <w:b/>
          <w:sz w:val="40"/>
          <w:szCs w:val="40"/>
        </w:rPr>
      </w:pPr>
      <w:r w:rsidRPr="00BD77CB">
        <w:rPr>
          <w:b/>
          <w:color w:val="FF0000"/>
          <w:sz w:val="40"/>
          <w:szCs w:val="40"/>
        </w:rPr>
        <w:t>Midsagittal</w:t>
      </w:r>
      <w:r>
        <w:rPr>
          <w:b/>
          <w:sz w:val="40"/>
          <w:szCs w:val="40"/>
        </w:rPr>
        <w:t xml:space="preserve"> – A plane that runs down the midline to divide the body into two equal halves.</w:t>
      </w:r>
    </w:p>
    <w:p w:rsidR="0029631F" w:rsidRDefault="0029631F" w:rsidP="008B4668">
      <w:pPr>
        <w:rPr>
          <w:b/>
          <w:sz w:val="40"/>
          <w:szCs w:val="40"/>
        </w:rPr>
      </w:pPr>
    </w:p>
    <w:p w:rsidR="0029631F" w:rsidRDefault="0029631F" w:rsidP="008B4668">
      <w:pPr>
        <w:rPr>
          <w:b/>
          <w:sz w:val="40"/>
          <w:szCs w:val="40"/>
        </w:rPr>
      </w:pPr>
      <w:r w:rsidRPr="00BD77CB">
        <w:rPr>
          <w:b/>
          <w:color w:val="0000FF"/>
          <w:sz w:val="40"/>
          <w:szCs w:val="40"/>
        </w:rPr>
        <w:t>Sagittal</w:t>
      </w:r>
      <w:r>
        <w:rPr>
          <w:b/>
          <w:sz w:val="40"/>
          <w:szCs w:val="40"/>
        </w:rPr>
        <w:t xml:space="preserve"> – A plane running from front to back that divides the body into a right portion and a left portion.</w:t>
      </w:r>
    </w:p>
    <w:p w:rsidR="0029631F" w:rsidRDefault="0029631F" w:rsidP="008B4668">
      <w:pPr>
        <w:rPr>
          <w:b/>
          <w:sz w:val="40"/>
          <w:szCs w:val="40"/>
        </w:rPr>
      </w:pPr>
    </w:p>
    <w:p w:rsidR="0029631F" w:rsidRDefault="00236344" w:rsidP="008B4668">
      <w:pPr>
        <w:rPr>
          <w:b/>
          <w:sz w:val="40"/>
          <w:szCs w:val="40"/>
        </w:rPr>
      </w:pPr>
      <w:r w:rsidRPr="00BD77CB">
        <w:rPr>
          <w:b/>
          <w:color w:val="7030A0"/>
          <w:sz w:val="40"/>
          <w:szCs w:val="40"/>
        </w:rPr>
        <w:t>Frontal</w:t>
      </w:r>
      <w:r>
        <w:rPr>
          <w:b/>
          <w:sz w:val="40"/>
          <w:szCs w:val="40"/>
        </w:rPr>
        <w:t xml:space="preserve"> -</w:t>
      </w:r>
      <w:r w:rsidR="0029631F">
        <w:rPr>
          <w:b/>
          <w:sz w:val="40"/>
          <w:szCs w:val="40"/>
        </w:rPr>
        <w:t xml:space="preserve"> A lengthwise plane that divides a structure into an anterior portion and a posterior portion.</w:t>
      </w:r>
    </w:p>
    <w:p w:rsidR="0029631F" w:rsidRDefault="0029631F" w:rsidP="008B4668">
      <w:pPr>
        <w:rPr>
          <w:b/>
          <w:sz w:val="40"/>
          <w:szCs w:val="40"/>
        </w:rPr>
      </w:pPr>
    </w:p>
    <w:p w:rsidR="0029631F" w:rsidRDefault="0029631F" w:rsidP="008B4668">
      <w:pPr>
        <w:rPr>
          <w:b/>
          <w:sz w:val="40"/>
          <w:szCs w:val="40"/>
        </w:rPr>
      </w:pPr>
      <w:r w:rsidRPr="00BD77CB">
        <w:rPr>
          <w:b/>
          <w:color w:val="00B050"/>
          <w:sz w:val="40"/>
          <w:szCs w:val="40"/>
        </w:rPr>
        <w:t xml:space="preserve">Transverse </w:t>
      </w:r>
      <w:r>
        <w:rPr>
          <w:b/>
          <w:sz w:val="40"/>
          <w:szCs w:val="40"/>
        </w:rPr>
        <w:t>– A horizontal plane running from one side of the body (right) to the other side of the body (left), dividing the body into upper and lower portions.</w:t>
      </w:r>
    </w:p>
    <w:p w:rsidR="0029631F" w:rsidRDefault="00120499" w:rsidP="008B4668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1" name="Picture 1" descr="http://awesomerblog.files.wordpress.com/2012/10/body-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wesomerblog.files.wordpress.com/2012/10/body-pla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99" w:rsidRDefault="00120499" w:rsidP="008B4668">
      <w:pPr>
        <w:rPr>
          <w:b/>
          <w:sz w:val="40"/>
          <w:szCs w:val="40"/>
        </w:rPr>
      </w:pPr>
    </w:p>
    <w:p w:rsidR="00120499" w:rsidRDefault="00120499" w:rsidP="008B4668">
      <w:pPr>
        <w:rPr>
          <w:b/>
          <w:sz w:val="40"/>
          <w:szCs w:val="40"/>
        </w:rPr>
      </w:pPr>
    </w:p>
    <w:p w:rsidR="00CB6EC0" w:rsidRDefault="00CB6EC0" w:rsidP="00CB6EC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Major Cavities:</w:t>
      </w:r>
    </w:p>
    <w:p w:rsidR="00CB6EC0" w:rsidRDefault="00CB6EC0" w:rsidP="00CB6EC0">
      <w:pPr>
        <w:rPr>
          <w:b/>
          <w:sz w:val="40"/>
          <w:szCs w:val="40"/>
        </w:rPr>
      </w:pPr>
    </w:p>
    <w:p w:rsidR="00CB6EC0" w:rsidRDefault="00CB6EC0" w:rsidP="00CB6E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DORSAL </w:t>
      </w:r>
      <w:proofErr w:type="gramStart"/>
      <w:r>
        <w:rPr>
          <w:b/>
          <w:sz w:val="40"/>
          <w:szCs w:val="40"/>
        </w:rPr>
        <w:t>Cavities :</w:t>
      </w:r>
      <w:proofErr w:type="gramEnd"/>
      <w:r>
        <w:rPr>
          <w:b/>
          <w:sz w:val="40"/>
          <w:szCs w:val="40"/>
        </w:rPr>
        <w:t xml:space="preserve"> </w:t>
      </w:r>
    </w:p>
    <w:p w:rsidR="00CB6EC0" w:rsidRDefault="00CB6EC0" w:rsidP="00CB6EC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Cranial – houses the brain</w:t>
      </w:r>
    </w:p>
    <w:p w:rsidR="00CB6EC0" w:rsidRDefault="00CB6EC0" w:rsidP="00CB6EC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Spinal – houses the spine</w:t>
      </w:r>
    </w:p>
    <w:p w:rsidR="00CB6EC0" w:rsidRDefault="00CB6EC0" w:rsidP="00CB6EC0">
      <w:pPr>
        <w:rPr>
          <w:b/>
          <w:sz w:val="40"/>
          <w:szCs w:val="40"/>
        </w:rPr>
      </w:pPr>
    </w:p>
    <w:p w:rsidR="00CB6EC0" w:rsidRDefault="00CB6EC0" w:rsidP="00CB6E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VENTRAL </w:t>
      </w:r>
      <w:proofErr w:type="gramStart"/>
      <w:r>
        <w:rPr>
          <w:b/>
          <w:sz w:val="40"/>
          <w:szCs w:val="40"/>
        </w:rPr>
        <w:t>Cavities :</w:t>
      </w:r>
      <w:proofErr w:type="gramEnd"/>
    </w:p>
    <w:p w:rsidR="00CB6EC0" w:rsidRDefault="00CB6EC0" w:rsidP="00CB6EC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Thoracic -  including right and left </w:t>
      </w:r>
      <w:proofErr w:type="spellStart"/>
      <w:r>
        <w:rPr>
          <w:b/>
          <w:sz w:val="40"/>
          <w:szCs w:val="40"/>
        </w:rPr>
        <w:t>pleurals</w:t>
      </w:r>
      <w:proofErr w:type="spellEnd"/>
      <w:r>
        <w:rPr>
          <w:b/>
          <w:sz w:val="40"/>
          <w:szCs w:val="40"/>
        </w:rPr>
        <w:t xml:space="preserve"> and mediastinum</w:t>
      </w:r>
    </w:p>
    <w:p w:rsidR="00CB6EC0" w:rsidRDefault="00CB6EC0" w:rsidP="00CB6EC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Abdominopelvic – including abdominal region and pelvic region – should also know all 9 sub-regions</w:t>
      </w:r>
    </w:p>
    <w:p w:rsidR="00CB6EC0" w:rsidRPr="00473F70" w:rsidRDefault="00473F70" w:rsidP="00473F70">
      <w:pPr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6406491" cy="4394200"/>
            <wp:effectExtent l="0" t="0" r="0" b="6350"/>
            <wp:docPr id="3" name="Picture 3" descr="http://anatomyandphysiologyi.com/wp-content/uploads/2013/05/dorsal-and-ventral-body-cavity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atomyandphysiologyi.com/wp-content/uploads/2013/05/dorsal-and-ventral-body-cavity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55" cy="43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70" w:rsidRDefault="00473F70" w:rsidP="008B4668">
      <w:pPr>
        <w:rPr>
          <w:b/>
          <w:sz w:val="40"/>
          <w:szCs w:val="40"/>
        </w:rPr>
      </w:pPr>
    </w:p>
    <w:p w:rsidR="00473F70" w:rsidRDefault="00473F70" w:rsidP="00473F7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Homeostasis is a characteristic exhibited by all life forms.  It is an organism's ability to maintain a certain set of internal conditions.  It literally means to keep in the "Same Standing". Factors such as blood pH, body temperature, blood sugar, hormone levels, ion concentrations in cells/tissue fluids, blood oxygen levels, </w:t>
      </w:r>
      <w:proofErr w:type="spellStart"/>
      <w:r>
        <w:rPr>
          <w:b/>
          <w:sz w:val="40"/>
          <w:szCs w:val="40"/>
        </w:rPr>
        <w:t>etc</w:t>
      </w:r>
      <w:proofErr w:type="spellEnd"/>
      <w:r>
        <w:rPr>
          <w:b/>
          <w:sz w:val="40"/>
          <w:szCs w:val="40"/>
        </w:rPr>
        <w:t>, etc.</w:t>
      </w:r>
    </w:p>
    <w:p w:rsidR="00473F70" w:rsidRDefault="00473F70" w:rsidP="00473F70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During a "Negative Feedback Loop" a factor/condition that is out of balance, will be brought back into balance.  The unbalance is negated.  For example, if your body temperature is getting too high, you n</w:t>
      </w:r>
      <w:r w:rsidR="00E63BD5">
        <w:rPr>
          <w:b/>
          <w:sz w:val="40"/>
          <w:szCs w:val="40"/>
        </w:rPr>
        <w:t>eed to bring it back down.</w:t>
      </w:r>
    </w:p>
    <w:p w:rsidR="00E63BD5" w:rsidRDefault="00E63BD5" w:rsidP="00473F70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 run a negative feedback loop, you need receptors (nerves to fire when temp is too high), a control center (brain to interpret the incoming impulse) and effectors (glands and muscles to take action) to fix the condition. </w:t>
      </w:r>
      <w:bookmarkStart w:id="0" w:name="_GoBack"/>
      <w:bookmarkEnd w:id="0"/>
    </w:p>
    <w:p w:rsidR="00473F70" w:rsidRPr="00473F70" w:rsidRDefault="00473F70" w:rsidP="00473F70">
      <w:pPr>
        <w:pStyle w:val="ListParagraph"/>
        <w:rPr>
          <w:b/>
          <w:sz w:val="40"/>
          <w:szCs w:val="40"/>
        </w:rPr>
      </w:pPr>
    </w:p>
    <w:p w:rsidR="0029631F" w:rsidRDefault="0029631F" w:rsidP="008B4668">
      <w:pPr>
        <w:rPr>
          <w:b/>
          <w:sz w:val="40"/>
          <w:szCs w:val="40"/>
        </w:rPr>
      </w:pPr>
      <w:r>
        <w:rPr>
          <w:b/>
          <w:sz w:val="40"/>
          <w:szCs w:val="40"/>
        </w:rPr>
        <w:t>Directional Terms:</w:t>
      </w: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head is </w:t>
      </w:r>
      <w:r w:rsidRPr="00236344">
        <w:rPr>
          <w:b/>
          <w:color w:val="FF0000"/>
          <w:sz w:val="40"/>
          <w:szCs w:val="40"/>
        </w:rPr>
        <w:t>SUPERIOR</w:t>
      </w:r>
      <w:r w:rsidR="00120499">
        <w:rPr>
          <w:b/>
          <w:color w:val="FF0000"/>
          <w:sz w:val="40"/>
          <w:szCs w:val="40"/>
        </w:rPr>
        <w:t>/Cranial/Rostral</w:t>
      </w:r>
      <w:r>
        <w:rPr>
          <w:b/>
          <w:sz w:val="40"/>
          <w:szCs w:val="40"/>
        </w:rPr>
        <w:t xml:space="preserve"> to the neck.</w:t>
      </w: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hand is </w:t>
      </w:r>
      <w:r w:rsidRPr="00236344">
        <w:rPr>
          <w:b/>
          <w:color w:val="FF0000"/>
          <w:sz w:val="40"/>
          <w:szCs w:val="40"/>
        </w:rPr>
        <w:t>DISTAL</w:t>
      </w:r>
      <w:r>
        <w:rPr>
          <w:b/>
          <w:sz w:val="40"/>
          <w:szCs w:val="40"/>
        </w:rPr>
        <w:t xml:space="preserve"> to the wrist.</w:t>
      </w:r>
    </w:p>
    <w:p w:rsidR="0029631F" w:rsidRDefault="0029631F" w:rsidP="0029631F">
      <w:pPr>
        <w:ind w:left="360"/>
        <w:rPr>
          <w:b/>
          <w:sz w:val="40"/>
          <w:szCs w:val="40"/>
        </w:rPr>
      </w:pP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skin is </w:t>
      </w:r>
      <w:r w:rsidRPr="00236344">
        <w:rPr>
          <w:b/>
          <w:color w:val="FF0000"/>
          <w:sz w:val="40"/>
          <w:szCs w:val="40"/>
        </w:rPr>
        <w:t>SUPERFICIAL</w:t>
      </w:r>
      <w:r>
        <w:rPr>
          <w:b/>
          <w:sz w:val="40"/>
          <w:szCs w:val="40"/>
        </w:rPr>
        <w:t xml:space="preserve"> to the muscles.</w:t>
      </w:r>
    </w:p>
    <w:p w:rsidR="0029631F" w:rsidRPr="0029631F" w:rsidRDefault="0029631F" w:rsidP="0029631F">
      <w:pPr>
        <w:pStyle w:val="ListParagraph"/>
        <w:rPr>
          <w:b/>
          <w:sz w:val="40"/>
          <w:szCs w:val="40"/>
        </w:rPr>
      </w:pP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mouth is </w:t>
      </w:r>
      <w:r w:rsidRPr="00236344">
        <w:rPr>
          <w:b/>
          <w:color w:val="FF0000"/>
          <w:sz w:val="40"/>
          <w:szCs w:val="40"/>
        </w:rPr>
        <w:t>INFERIOR</w:t>
      </w:r>
      <w:r w:rsidR="00120499">
        <w:rPr>
          <w:b/>
          <w:color w:val="FF0000"/>
          <w:sz w:val="40"/>
          <w:szCs w:val="40"/>
        </w:rPr>
        <w:t>/Caudal</w:t>
      </w:r>
      <w:r>
        <w:rPr>
          <w:b/>
          <w:sz w:val="40"/>
          <w:szCs w:val="40"/>
        </w:rPr>
        <w:t xml:space="preserve"> to the nose</w:t>
      </w:r>
    </w:p>
    <w:p w:rsidR="0029631F" w:rsidRPr="0029631F" w:rsidRDefault="0029631F" w:rsidP="0029631F">
      <w:pPr>
        <w:pStyle w:val="ListParagraph"/>
        <w:rPr>
          <w:b/>
          <w:sz w:val="40"/>
          <w:szCs w:val="40"/>
        </w:rPr>
      </w:pP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elbow is</w:t>
      </w:r>
      <w:r w:rsidRPr="00236344">
        <w:rPr>
          <w:b/>
          <w:color w:val="FF0000"/>
          <w:sz w:val="40"/>
          <w:szCs w:val="40"/>
        </w:rPr>
        <w:t xml:space="preserve"> PROXIMAL </w:t>
      </w:r>
      <w:r>
        <w:rPr>
          <w:b/>
          <w:sz w:val="40"/>
          <w:szCs w:val="40"/>
        </w:rPr>
        <w:t>to the wrist</w:t>
      </w:r>
    </w:p>
    <w:p w:rsidR="0029631F" w:rsidRPr="0029631F" w:rsidRDefault="0029631F" w:rsidP="0029631F">
      <w:pPr>
        <w:pStyle w:val="ListParagraph"/>
        <w:rPr>
          <w:b/>
          <w:sz w:val="40"/>
          <w:szCs w:val="40"/>
        </w:rPr>
      </w:pP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lungs lie </w:t>
      </w:r>
      <w:r w:rsidRPr="00236344">
        <w:rPr>
          <w:b/>
          <w:color w:val="FF0000"/>
          <w:sz w:val="40"/>
          <w:szCs w:val="40"/>
        </w:rPr>
        <w:t>LATERAL</w:t>
      </w:r>
      <w:r>
        <w:rPr>
          <w:b/>
          <w:sz w:val="40"/>
          <w:szCs w:val="40"/>
        </w:rPr>
        <w:t xml:space="preserve"> to the heart</w:t>
      </w:r>
    </w:p>
    <w:p w:rsidR="0029631F" w:rsidRPr="0029631F" w:rsidRDefault="0029631F" w:rsidP="0029631F">
      <w:pPr>
        <w:pStyle w:val="ListParagraph"/>
        <w:rPr>
          <w:b/>
          <w:sz w:val="40"/>
          <w:szCs w:val="40"/>
        </w:rPr>
      </w:pPr>
    </w:p>
    <w:p w:rsidR="0029631F" w:rsidRDefault="0029631F" w:rsidP="0029631F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buttocks are on the </w:t>
      </w:r>
      <w:r w:rsidRPr="00236344">
        <w:rPr>
          <w:b/>
          <w:color w:val="FF0000"/>
          <w:sz w:val="40"/>
          <w:szCs w:val="40"/>
        </w:rPr>
        <w:t>POSTERIOR</w:t>
      </w:r>
      <w:r w:rsidR="00120499">
        <w:rPr>
          <w:b/>
          <w:color w:val="FF0000"/>
          <w:sz w:val="40"/>
          <w:szCs w:val="40"/>
        </w:rPr>
        <w:t>/Dorsal</w:t>
      </w:r>
      <w:r>
        <w:rPr>
          <w:b/>
          <w:sz w:val="40"/>
          <w:szCs w:val="40"/>
        </w:rPr>
        <w:t xml:space="preserve"> surface of the body.</w:t>
      </w:r>
    </w:p>
    <w:p w:rsidR="0029631F" w:rsidRPr="0029631F" w:rsidRDefault="007D3B61" w:rsidP="0029631F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29631F" w:rsidRDefault="007D3B61" w:rsidP="007D3B61">
      <w:pPr>
        <w:rPr>
          <w:b/>
          <w:sz w:val="40"/>
          <w:szCs w:val="40"/>
          <w:u w:val="single"/>
        </w:rPr>
      </w:pPr>
      <w:r w:rsidRPr="00BD77CB">
        <w:rPr>
          <w:b/>
          <w:sz w:val="40"/>
          <w:szCs w:val="40"/>
          <w:u w:val="single"/>
        </w:rPr>
        <w:t>MATCHING:</w:t>
      </w:r>
    </w:p>
    <w:p w:rsidR="00BD77CB" w:rsidRPr="00BD77CB" w:rsidRDefault="00BD77CB" w:rsidP="007D3B61">
      <w:pPr>
        <w:rPr>
          <w:b/>
          <w:sz w:val="40"/>
          <w:szCs w:val="40"/>
          <w:u w:val="single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Ventral =  F – Front</w:t>
      </w:r>
    </w:p>
    <w:p w:rsidR="007D3B61" w:rsidRDefault="007D3B61" w:rsidP="007D3B61">
      <w:pPr>
        <w:ind w:left="360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Skin = B –Cutaneous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Transverse = J – Horizontal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Anatomy = G – Structure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Superficial = H – Surface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Pleural = C – Lung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Appendicular =  D- Extremities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Posterior = I – Back</w:t>
      </w:r>
    </w:p>
    <w:p w:rsidR="007D3B61" w:rsidRPr="007D3B61" w:rsidRDefault="007D3B61" w:rsidP="007D3B61">
      <w:pPr>
        <w:pStyle w:val="ListParagraph"/>
        <w:rPr>
          <w:b/>
          <w:sz w:val="40"/>
          <w:szCs w:val="40"/>
        </w:rPr>
      </w:pPr>
    </w:p>
    <w:p w:rsidR="007D3B61" w:rsidRDefault="007D3B61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Mid</w:t>
      </w:r>
      <w:r w:rsidR="0012049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sagittal = </w:t>
      </w:r>
      <w:r w:rsidR="004E547F">
        <w:rPr>
          <w:b/>
          <w:sz w:val="40"/>
          <w:szCs w:val="40"/>
        </w:rPr>
        <w:t>A – Equal</w:t>
      </w:r>
    </w:p>
    <w:p w:rsidR="004E547F" w:rsidRPr="004E547F" w:rsidRDefault="004E547F" w:rsidP="004E547F">
      <w:pPr>
        <w:pStyle w:val="ListParagraph"/>
        <w:rPr>
          <w:b/>
          <w:sz w:val="40"/>
          <w:szCs w:val="40"/>
        </w:rPr>
      </w:pPr>
    </w:p>
    <w:p w:rsidR="004E547F" w:rsidRDefault="004E547F" w:rsidP="007D3B6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System = E- Respiratory</w:t>
      </w:r>
    </w:p>
    <w:p w:rsidR="004A3533" w:rsidRPr="004A3533" w:rsidRDefault="004A3533" w:rsidP="004A3533">
      <w:pPr>
        <w:pStyle w:val="ListParagraph"/>
        <w:rPr>
          <w:b/>
          <w:sz w:val="40"/>
          <w:szCs w:val="40"/>
        </w:rPr>
      </w:pPr>
    </w:p>
    <w:p w:rsidR="004A3533" w:rsidRDefault="004A3533" w:rsidP="004A3533">
      <w:pPr>
        <w:rPr>
          <w:b/>
          <w:sz w:val="40"/>
          <w:szCs w:val="40"/>
        </w:rPr>
      </w:pPr>
    </w:p>
    <w:p w:rsidR="00FC159F" w:rsidRPr="00D41278" w:rsidRDefault="00196815" w:rsidP="004A3533">
      <w:pPr>
        <w:rPr>
          <w:b/>
          <w:sz w:val="40"/>
          <w:szCs w:val="40"/>
          <w:u w:val="single"/>
        </w:rPr>
      </w:pPr>
      <w:r w:rsidRPr="00196815">
        <w:rPr>
          <w:b/>
          <w:sz w:val="40"/>
          <w:szCs w:val="40"/>
          <w:u w:val="single"/>
        </w:rPr>
        <w:t xml:space="preserve">6. </w:t>
      </w:r>
      <w:r w:rsidR="00FC159F" w:rsidRPr="00196815">
        <w:rPr>
          <w:b/>
          <w:sz w:val="40"/>
          <w:szCs w:val="40"/>
          <w:u w:val="single"/>
        </w:rPr>
        <w:t>Body Cavities:</w:t>
      </w:r>
    </w:p>
    <w:p w:rsidR="00FC159F" w:rsidRDefault="00FC159F" w:rsidP="004A3533">
      <w:pPr>
        <w:rPr>
          <w:b/>
          <w:sz w:val="40"/>
          <w:szCs w:val="40"/>
        </w:rPr>
      </w:pPr>
    </w:p>
    <w:p w:rsidR="00FC159F" w:rsidRDefault="00196815" w:rsidP="004A35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Top Diagram Key – </w:t>
      </w:r>
      <w:r w:rsidRPr="00196815">
        <w:rPr>
          <w:b/>
          <w:color w:val="0000FF"/>
          <w:sz w:val="40"/>
          <w:szCs w:val="40"/>
        </w:rPr>
        <w:t>Mid-Sagittal View</w:t>
      </w:r>
    </w:p>
    <w:p w:rsidR="00FC159F" w:rsidRDefault="00FC159F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Abdominal – 2</w:t>
      </w:r>
    </w:p>
    <w:p w:rsidR="00FC159F" w:rsidRDefault="00FC159F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Abdominopelvic </w:t>
      </w:r>
      <w:r w:rsidR="00196815">
        <w:rPr>
          <w:b/>
          <w:color w:val="FF0000"/>
          <w:sz w:val="40"/>
          <w:szCs w:val="40"/>
        </w:rPr>
        <w:t>–</w:t>
      </w:r>
      <w:r>
        <w:rPr>
          <w:b/>
          <w:color w:val="FF0000"/>
          <w:sz w:val="40"/>
          <w:szCs w:val="40"/>
        </w:rPr>
        <w:t xml:space="preserve"> 4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Cranial – 6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Dorsal – 8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Pelvic -3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Spinal – 7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Thoracic – 1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Ventral – 5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</w:p>
    <w:p w:rsidR="00196815" w:rsidRDefault="00196815" w:rsidP="00FC159F">
      <w:pPr>
        <w:rPr>
          <w:b/>
          <w:color w:val="FF0000"/>
          <w:sz w:val="40"/>
          <w:szCs w:val="40"/>
        </w:rPr>
      </w:pPr>
      <w:r w:rsidRPr="00196815">
        <w:rPr>
          <w:b/>
          <w:color w:val="0000FF"/>
          <w:sz w:val="40"/>
          <w:szCs w:val="40"/>
        </w:rPr>
        <w:t>Structure -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>Diaphragm – 9</w:t>
      </w:r>
    </w:p>
    <w:p w:rsidR="00196815" w:rsidRDefault="00196815" w:rsidP="00FC159F">
      <w:pPr>
        <w:rPr>
          <w:b/>
          <w:color w:val="FF0000"/>
          <w:sz w:val="40"/>
          <w:szCs w:val="40"/>
        </w:rPr>
      </w:pPr>
    </w:p>
    <w:p w:rsidR="003F5034" w:rsidRDefault="003F5034" w:rsidP="00FC159F">
      <w:pPr>
        <w:rPr>
          <w:b/>
          <w:color w:val="FF0000"/>
          <w:sz w:val="40"/>
          <w:szCs w:val="40"/>
        </w:rPr>
      </w:pPr>
    </w:p>
    <w:p w:rsidR="003F5034" w:rsidRDefault="003F5034" w:rsidP="00FC159F">
      <w:pPr>
        <w:rPr>
          <w:b/>
          <w:color w:val="FF0000"/>
          <w:sz w:val="40"/>
          <w:szCs w:val="40"/>
        </w:rPr>
      </w:pPr>
    </w:p>
    <w:p w:rsidR="003F5034" w:rsidRDefault="003F5034" w:rsidP="00FC159F">
      <w:pPr>
        <w:rPr>
          <w:b/>
          <w:color w:val="FF0000"/>
          <w:sz w:val="40"/>
          <w:szCs w:val="40"/>
        </w:rPr>
      </w:pPr>
    </w:p>
    <w:p w:rsidR="00196815" w:rsidRDefault="00196815" w:rsidP="00FC159F">
      <w:pPr>
        <w:rPr>
          <w:b/>
          <w:color w:val="009900"/>
          <w:sz w:val="40"/>
          <w:szCs w:val="40"/>
        </w:rPr>
      </w:pPr>
      <w:r w:rsidRPr="00196815">
        <w:rPr>
          <w:b/>
          <w:sz w:val="40"/>
          <w:szCs w:val="40"/>
        </w:rPr>
        <w:t xml:space="preserve">Bottom </w:t>
      </w:r>
      <w:proofErr w:type="gramStart"/>
      <w:r w:rsidRPr="00196815">
        <w:rPr>
          <w:b/>
          <w:sz w:val="40"/>
          <w:szCs w:val="40"/>
        </w:rPr>
        <w:t xml:space="preserve">Diagram  </w:t>
      </w:r>
      <w:r w:rsidRPr="00196815">
        <w:rPr>
          <w:b/>
          <w:color w:val="009900"/>
          <w:sz w:val="40"/>
          <w:szCs w:val="40"/>
        </w:rPr>
        <w:t>-</w:t>
      </w:r>
      <w:proofErr w:type="gramEnd"/>
      <w:r w:rsidRPr="00196815">
        <w:rPr>
          <w:b/>
          <w:color w:val="009900"/>
          <w:sz w:val="40"/>
          <w:szCs w:val="40"/>
        </w:rPr>
        <w:t xml:space="preserve"> Frontal/Coronal View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Abdominal – 4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Abdominopelvic – 6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Pelvic – 5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Pericardial (AKA Mediastinum) – 2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Pleural – 1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Thoracic – 3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Ventral – 7</w:t>
      </w:r>
    </w:p>
    <w:p w:rsidR="00196815" w:rsidRDefault="00196815" w:rsidP="00FC159F">
      <w:pPr>
        <w:rPr>
          <w:b/>
          <w:color w:val="009900"/>
          <w:sz w:val="40"/>
          <w:szCs w:val="40"/>
        </w:rPr>
      </w:pPr>
    </w:p>
    <w:p w:rsidR="00196815" w:rsidRPr="00196815" w:rsidRDefault="00196815" w:rsidP="00FC159F">
      <w:pPr>
        <w:rPr>
          <w:b/>
          <w:color w:val="0000FF"/>
          <w:sz w:val="40"/>
          <w:szCs w:val="40"/>
        </w:rPr>
      </w:pPr>
      <w:r w:rsidRPr="00196815">
        <w:rPr>
          <w:b/>
          <w:color w:val="0000FF"/>
          <w:sz w:val="40"/>
          <w:szCs w:val="40"/>
        </w:rPr>
        <w:lastRenderedPageBreak/>
        <w:t>I Deleted structures from worksheet; but if curious, here are the missing structures:</w:t>
      </w:r>
    </w:p>
    <w:p w:rsidR="00196815" w:rsidRPr="00196815" w:rsidRDefault="00196815" w:rsidP="00FC159F">
      <w:pPr>
        <w:rPr>
          <w:b/>
          <w:color w:val="0000FF"/>
          <w:sz w:val="40"/>
          <w:szCs w:val="40"/>
        </w:rPr>
      </w:pPr>
    </w:p>
    <w:p w:rsidR="00196815" w:rsidRPr="00196815" w:rsidRDefault="00196815" w:rsidP="00196815">
      <w:pPr>
        <w:pStyle w:val="ListParagraph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196815">
        <w:rPr>
          <w:b/>
          <w:color w:val="0000FF"/>
          <w:sz w:val="40"/>
          <w:szCs w:val="40"/>
        </w:rPr>
        <w:t>8 – Pleural Membrane (one around each lung)</w:t>
      </w:r>
    </w:p>
    <w:p w:rsidR="00196815" w:rsidRPr="00196815" w:rsidRDefault="00196815" w:rsidP="00196815">
      <w:pPr>
        <w:pStyle w:val="ListParagraph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196815">
        <w:rPr>
          <w:b/>
          <w:color w:val="0000FF"/>
          <w:sz w:val="40"/>
          <w:szCs w:val="40"/>
        </w:rPr>
        <w:t>9 – Pericardial Membrane</w:t>
      </w:r>
    </w:p>
    <w:p w:rsidR="00196815" w:rsidRPr="00196815" w:rsidRDefault="00196815" w:rsidP="00196815">
      <w:pPr>
        <w:pStyle w:val="ListParagraph"/>
        <w:numPr>
          <w:ilvl w:val="0"/>
          <w:numId w:val="5"/>
        </w:numPr>
        <w:rPr>
          <w:b/>
          <w:color w:val="0000FF"/>
          <w:sz w:val="40"/>
          <w:szCs w:val="40"/>
        </w:rPr>
      </w:pPr>
      <w:r w:rsidRPr="00196815">
        <w:rPr>
          <w:b/>
          <w:color w:val="0000FF"/>
          <w:sz w:val="40"/>
          <w:szCs w:val="40"/>
        </w:rPr>
        <w:t>10 - Diaphragm</w:t>
      </w:r>
    </w:p>
    <w:p w:rsidR="00196815" w:rsidRPr="00FC159F" w:rsidRDefault="00196815" w:rsidP="00FC159F">
      <w:pPr>
        <w:rPr>
          <w:b/>
          <w:color w:val="FF0000"/>
          <w:sz w:val="40"/>
          <w:szCs w:val="40"/>
        </w:rPr>
      </w:pPr>
    </w:p>
    <w:sectPr w:rsidR="00196815" w:rsidRPr="00FC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B96"/>
    <w:multiLevelType w:val="hybridMultilevel"/>
    <w:tmpl w:val="5BEA8BC8"/>
    <w:lvl w:ilvl="0" w:tplc="AD32CB1A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C4651"/>
    <w:multiLevelType w:val="hybridMultilevel"/>
    <w:tmpl w:val="AF82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7DD"/>
    <w:multiLevelType w:val="hybridMultilevel"/>
    <w:tmpl w:val="0E02CC6E"/>
    <w:lvl w:ilvl="0" w:tplc="25C6A3D8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43281B"/>
    <w:multiLevelType w:val="hybridMultilevel"/>
    <w:tmpl w:val="05443A1C"/>
    <w:lvl w:ilvl="0" w:tplc="D90E911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4632E"/>
    <w:multiLevelType w:val="hybridMultilevel"/>
    <w:tmpl w:val="A154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724A"/>
    <w:multiLevelType w:val="hybridMultilevel"/>
    <w:tmpl w:val="BECC169A"/>
    <w:lvl w:ilvl="0" w:tplc="3A8EAD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A"/>
    <w:rsid w:val="00120499"/>
    <w:rsid w:val="00196815"/>
    <w:rsid w:val="00236344"/>
    <w:rsid w:val="0029631F"/>
    <w:rsid w:val="003F5034"/>
    <w:rsid w:val="00473F70"/>
    <w:rsid w:val="004A3533"/>
    <w:rsid w:val="004E547F"/>
    <w:rsid w:val="007D3B61"/>
    <w:rsid w:val="008B4668"/>
    <w:rsid w:val="009136FB"/>
    <w:rsid w:val="00AF01B6"/>
    <w:rsid w:val="00B120D1"/>
    <w:rsid w:val="00BD77CB"/>
    <w:rsid w:val="00C558DF"/>
    <w:rsid w:val="00CB6EC0"/>
    <w:rsid w:val="00D41278"/>
    <w:rsid w:val="00E11C54"/>
    <w:rsid w:val="00E23597"/>
    <w:rsid w:val="00E63BD5"/>
    <w:rsid w:val="00ED2A6A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1B949-77CC-4D70-862B-5E95963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CAcQjRxqFQoTCLmur8WjwMgCFZRIiAodJiUPkg&amp;url=http%3A%2F%2Fanatomyandphysiologyi.com%2Fbody-cavities-and-membranes%2F&amp;psig=AFQjCNG0qzb6UKKtgeKtSFr4SAmbMm7P5A&amp;ust=1444854198762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dcterms:created xsi:type="dcterms:W3CDTF">2011-10-12T18:12:00Z</dcterms:created>
  <dcterms:modified xsi:type="dcterms:W3CDTF">2015-10-13T20:33:00Z</dcterms:modified>
</cp:coreProperties>
</file>