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9124" w14:textId="33B46770" w:rsidR="00DC5C10" w:rsidRDefault="00F32823" w:rsidP="00F32823">
      <w:pPr>
        <w:jc w:val="center"/>
        <w:rPr>
          <w:b/>
          <w:bCs/>
          <w:sz w:val="32"/>
          <w:szCs w:val="32"/>
          <w:u w:val="single"/>
        </w:rPr>
      </w:pPr>
      <w:r>
        <w:rPr>
          <w:b/>
          <w:bCs/>
          <w:sz w:val="32"/>
          <w:szCs w:val="32"/>
          <w:u w:val="single"/>
        </w:rPr>
        <w:t>UNIT 1 – NOTES #3 – CELLS</w:t>
      </w:r>
    </w:p>
    <w:p w14:paraId="1B4ED246" w14:textId="2EAB6DCA" w:rsidR="00F32823" w:rsidRDefault="00F32823" w:rsidP="00F32823">
      <w:pPr>
        <w:pStyle w:val="ListParagraph"/>
        <w:numPr>
          <w:ilvl w:val="0"/>
          <w:numId w:val="1"/>
        </w:numPr>
        <w:rPr>
          <w:b/>
          <w:bCs/>
          <w:sz w:val="24"/>
          <w:szCs w:val="24"/>
        </w:rPr>
      </w:pPr>
      <w:r w:rsidRPr="00F32823">
        <w:rPr>
          <w:b/>
          <w:bCs/>
          <w:sz w:val="24"/>
          <w:szCs w:val="24"/>
        </w:rPr>
        <w:t>In general, cells are very small.  Scientists often measure in micrometers, there are 1000 micrometers in a single millimeter.  Sometimes micrometers are too large, so scientists measure in nanometers.  There are 1000 nanometers in a single micrometer.</w:t>
      </w:r>
    </w:p>
    <w:p w14:paraId="66CA3B9E" w14:textId="51796A47" w:rsidR="001E7FE0" w:rsidRPr="00F32823" w:rsidRDefault="005232BE" w:rsidP="001E7FE0">
      <w:pPr>
        <w:pStyle w:val="ListParagraph"/>
        <w:rPr>
          <w:b/>
          <w:bCs/>
          <w:sz w:val="24"/>
          <w:szCs w:val="24"/>
        </w:rPr>
      </w:pPr>
      <w:r>
        <w:rPr>
          <w:noProof/>
        </w:rPr>
        <w:drawing>
          <wp:inline distT="0" distB="0" distL="0" distR="0" wp14:anchorId="39EEFA8A" wp14:editId="4BCE1231">
            <wp:extent cx="5943600" cy="2373254"/>
            <wp:effectExtent l="0" t="0" r="0" b="8255"/>
            <wp:docPr id="2" name="Picture 1" descr="Nanometer to Micrometer Conversion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ometer to Micrometer Conversion Calculat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73254"/>
                    </a:xfrm>
                    <a:prstGeom prst="rect">
                      <a:avLst/>
                    </a:prstGeom>
                    <a:noFill/>
                    <a:ln>
                      <a:noFill/>
                    </a:ln>
                  </pic:spPr>
                </pic:pic>
              </a:graphicData>
            </a:graphic>
          </wp:inline>
        </w:drawing>
      </w:r>
    </w:p>
    <w:p w14:paraId="7C6A7D5F" w14:textId="11EE7406" w:rsidR="00F32823" w:rsidRDefault="00F32823" w:rsidP="00F32823">
      <w:pPr>
        <w:pStyle w:val="ListParagraph"/>
        <w:numPr>
          <w:ilvl w:val="0"/>
          <w:numId w:val="1"/>
        </w:numPr>
        <w:rPr>
          <w:b/>
          <w:bCs/>
          <w:sz w:val="24"/>
          <w:szCs w:val="24"/>
        </w:rPr>
      </w:pPr>
      <w:r w:rsidRPr="00F32823">
        <w:rPr>
          <w:b/>
          <w:bCs/>
          <w:sz w:val="24"/>
          <w:szCs w:val="24"/>
        </w:rPr>
        <w:t xml:space="preserve">Cells are limited in </w:t>
      </w:r>
      <w:proofErr w:type="gramStart"/>
      <w:r w:rsidRPr="00F32823">
        <w:rPr>
          <w:b/>
          <w:bCs/>
          <w:sz w:val="24"/>
          <w:szCs w:val="24"/>
        </w:rPr>
        <w:t>their size</w:t>
      </w:r>
      <w:proofErr w:type="gramEnd"/>
      <w:r w:rsidRPr="00F32823">
        <w:rPr>
          <w:b/>
          <w:bCs/>
          <w:sz w:val="24"/>
          <w:szCs w:val="24"/>
        </w:rPr>
        <w:t xml:space="preserve">. They need to maintain themselves by getting rid of </w:t>
      </w:r>
      <w:proofErr w:type="gramStart"/>
      <w:r w:rsidRPr="00F32823">
        <w:rPr>
          <w:b/>
          <w:bCs/>
          <w:sz w:val="24"/>
          <w:szCs w:val="24"/>
        </w:rPr>
        <w:t>wastes</w:t>
      </w:r>
      <w:proofErr w:type="gramEnd"/>
      <w:r w:rsidRPr="00F32823">
        <w:rPr>
          <w:b/>
          <w:bCs/>
          <w:sz w:val="24"/>
          <w:szCs w:val="24"/>
        </w:rPr>
        <w:t xml:space="preserve"> and taking in nutrients through their </w:t>
      </w:r>
      <w:r w:rsidRPr="00F32823">
        <w:rPr>
          <w:b/>
          <w:bCs/>
          <w:sz w:val="24"/>
          <w:szCs w:val="24"/>
          <w:u w:val="single"/>
        </w:rPr>
        <w:t>cell membrane</w:t>
      </w:r>
      <w:r w:rsidRPr="00F32823">
        <w:rPr>
          <w:b/>
          <w:bCs/>
          <w:sz w:val="24"/>
          <w:szCs w:val="24"/>
        </w:rPr>
        <w:t>.  As a cell gets bigger, its volume goes up much faster than its surface area</w:t>
      </w:r>
      <w:r>
        <w:rPr>
          <w:b/>
          <w:bCs/>
          <w:sz w:val="24"/>
          <w:szCs w:val="24"/>
        </w:rPr>
        <w:t>. So large cells get stressed and to keep up with their metabolic demands, they simply divide into two new smaller cells that are now more efficient.</w:t>
      </w:r>
      <w:r>
        <w:rPr>
          <w:b/>
          <w:bCs/>
          <w:sz w:val="24"/>
          <w:szCs w:val="24"/>
        </w:rPr>
        <w:br/>
      </w:r>
    </w:p>
    <w:p w14:paraId="3074F52C" w14:textId="6E350980" w:rsidR="00F32823" w:rsidRDefault="00F32823" w:rsidP="00F32823">
      <w:pPr>
        <w:pStyle w:val="ListParagraph"/>
        <w:numPr>
          <w:ilvl w:val="0"/>
          <w:numId w:val="1"/>
        </w:numPr>
        <w:rPr>
          <w:b/>
          <w:bCs/>
          <w:sz w:val="24"/>
          <w:szCs w:val="24"/>
        </w:rPr>
      </w:pPr>
      <w:r>
        <w:rPr>
          <w:b/>
          <w:bCs/>
          <w:sz w:val="24"/>
          <w:szCs w:val="24"/>
        </w:rPr>
        <w:t>There are TWO main categories of cells:</w:t>
      </w:r>
    </w:p>
    <w:p w14:paraId="41559417" w14:textId="743B295F" w:rsidR="00F32823" w:rsidRPr="00F32823" w:rsidRDefault="00F32823" w:rsidP="00F32823">
      <w:pPr>
        <w:pStyle w:val="ListParagraph"/>
        <w:rPr>
          <w:b/>
          <w:bCs/>
        </w:rPr>
      </w:pPr>
      <w:r>
        <w:rPr>
          <w:b/>
          <w:bCs/>
          <w:sz w:val="24"/>
          <w:szCs w:val="24"/>
        </w:rPr>
        <w:br/>
      </w:r>
      <w:r w:rsidRPr="00336A71">
        <w:rPr>
          <w:b/>
          <w:bCs/>
          <w:color w:val="FF0000"/>
          <w:sz w:val="24"/>
          <w:szCs w:val="24"/>
          <w:u w:val="single"/>
        </w:rPr>
        <w:t>A) PROKARYOTIC CELLS:</w:t>
      </w:r>
      <w:r w:rsidRPr="00336A71">
        <w:rPr>
          <w:rFonts w:ascii="Times New Roman" w:eastAsiaTheme="minorEastAsia" w:hAnsi="Times New Roman"/>
          <w:b/>
          <w:bCs/>
          <w:color w:val="FF0000"/>
          <w:kern w:val="24"/>
          <w:sz w:val="36"/>
          <w:szCs w:val="36"/>
          <w14:ligatures w14:val="none"/>
        </w:rPr>
        <w:t xml:space="preserve"> </w:t>
      </w:r>
      <w:r w:rsidRPr="00F32823">
        <w:rPr>
          <w:b/>
          <w:bCs/>
        </w:rPr>
        <w:t>Prokaryotic = “Before Nucleus”</w:t>
      </w:r>
    </w:p>
    <w:p w14:paraId="0B1F0CC0" w14:textId="5A23A14E" w:rsidR="00F32823" w:rsidRPr="00F32823" w:rsidRDefault="00F32823" w:rsidP="00F32823">
      <w:pPr>
        <w:pStyle w:val="ListParagraph"/>
        <w:numPr>
          <w:ilvl w:val="0"/>
          <w:numId w:val="1"/>
        </w:numPr>
        <w:rPr>
          <w:b/>
          <w:bCs/>
          <w:sz w:val="24"/>
          <w:szCs w:val="24"/>
        </w:rPr>
      </w:pPr>
      <w:r w:rsidRPr="00F32823">
        <w:rPr>
          <w:b/>
          <w:bCs/>
          <w:sz w:val="24"/>
          <w:szCs w:val="24"/>
        </w:rPr>
        <w:t>Much smaller cell</w:t>
      </w:r>
      <w:r w:rsidR="00336A71">
        <w:rPr>
          <w:b/>
          <w:bCs/>
          <w:sz w:val="24"/>
          <w:szCs w:val="24"/>
        </w:rPr>
        <w:t xml:space="preserve"> than Eukaryotic cells</w:t>
      </w:r>
      <w:r w:rsidRPr="00F32823">
        <w:rPr>
          <w:b/>
          <w:bCs/>
          <w:sz w:val="24"/>
          <w:szCs w:val="24"/>
        </w:rPr>
        <w:t xml:space="preserve"> (10-100 X smaller)</w:t>
      </w:r>
    </w:p>
    <w:p w14:paraId="472AEBB1" w14:textId="23F018DC" w:rsidR="00F32823" w:rsidRDefault="00F32823" w:rsidP="00F32823">
      <w:pPr>
        <w:pStyle w:val="ListParagraph"/>
        <w:numPr>
          <w:ilvl w:val="0"/>
          <w:numId w:val="1"/>
        </w:numPr>
        <w:rPr>
          <w:b/>
          <w:bCs/>
          <w:sz w:val="24"/>
          <w:szCs w:val="24"/>
        </w:rPr>
      </w:pPr>
      <w:r w:rsidRPr="00F32823">
        <w:rPr>
          <w:b/>
          <w:bCs/>
          <w:sz w:val="24"/>
          <w:szCs w:val="24"/>
        </w:rPr>
        <w:t>No membrane bound organelles</w:t>
      </w:r>
      <w:r w:rsidR="00336A71">
        <w:rPr>
          <w:b/>
          <w:bCs/>
          <w:sz w:val="24"/>
          <w:szCs w:val="24"/>
        </w:rPr>
        <w:t>.</w:t>
      </w:r>
    </w:p>
    <w:p w14:paraId="648C3B6A" w14:textId="77777777" w:rsidR="00F32823" w:rsidRDefault="00F32823" w:rsidP="00F32823">
      <w:pPr>
        <w:pStyle w:val="ListParagraph"/>
        <w:numPr>
          <w:ilvl w:val="0"/>
          <w:numId w:val="1"/>
        </w:numPr>
        <w:rPr>
          <w:b/>
          <w:bCs/>
          <w:sz w:val="24"/>
          <w:szCs w:val="24"/>
        </w:rPr>
      </w:pPr>
      <w:r w:rsidRPr="00F32823">
        <w:rPr>
          <w:b/>
          <w:bCs/>
          <w:sz w:val="24"/>
          <w:szCs w:val="24"/>
        </w:rPr>
        <w:t>No true nucleus</w:t>
      </w:r>
    </w:p>
    <w:p w14:paraId="0674A32B" w14:textId="189AF48C" w:rsidR="00F32823" w:rsidRDefault="00F32823" w:rsidP="00F32823">
      <w:pPr>
        <w:pStyle w:val="ListParagraph"/>
        <w:numPr>
          <w:ilvl w:val="0"/>
          <w:numId w:val="1"/>
        </w:numPr>
        <w:rPr>
          <w:b/>
          <w:bCs/>
          <w:sz w:val="24"/>
          <w:szCs w:val="24"/>
        </w:rPr>
      </w:pPr>
      <w:r w:rsidRPr="00F32823">
        <w:rPr>
          <w:b/>
          <w:bCs/>
          <w:sz w:val="24"/>
          <w:szCs w:val="24"/>
        </w:rPr>
        <w:t>Use different ribosomes</w:t>
      </w:r>
      <w:r>
        <w:rPr>
          <w:b/>
          <w:bCs/>
          <w:sz w:val="24"/>
          <w:szCs w:val="24"/>
        </w:rPr>
        <w:t xml:space="preserve"> – Protein Building Factories</w:t>
      </w:r>
    </w:p>
    <w:p w14:paraId="528DF28B" w14:textId="2979CD4F" w:rsidR="00F32823" w:rsidRPr="00F32823" w:rsidRDefault="00F32823" w:rsidP="00F32823">
      <w:pPr>
        <w:pStyle w:val="ListParagraph"/>
        <w:numPr>
          <w:ilvl w:val="0"/>
          <w:numId w:val="1"/>
        </w:numPr>
        <w:rPr>
          <w:b/>
          <w:bCs/>
          <w:sz w:val="24"/>
          <w:szCs w:val="24"/>
        </w:rPr>
      </w:pPr>
      <w:proofErr w:type="gramStart"/>
      <w:r w:rsidRPr="00F32823">
        <w:rPr>
          <w:b/>
          <w:bCs/>
          <w:sz w:val="24"/>
          <w:szCs w:val="24"/>
        </w:rPr>
        <w:t>Only</w:t>
      </w:r>
      <w:proofErr w:type="gramEnd"/>
      <w:r w:rsidRPr="00F32823">
        <w:rPr>
          <w:b/>
          <w:bCs/>
          <w:sz w:val="24"/>
          <w:szCs w:val="24"/>
        </w:rPr>
        <w:t xml:space="preserve"> life forms that use th</w:t>
      </w:r>
      <w:r>
        <w:rPr>
          <w:b/>
          <w:bCs/>
          <w:sz w:val="24"/>
          <w:szCs w:val="24"/>
        </w:rPr>
        <w:t>is type of</w:t>
      </w:r>
      <w:r w:rsidRPr="00F32823">
        <w:rPr>
          <w:b/>
          <w:bCs/>
          <w:sz w:val="24"/>
          <w:szCs w:val="24"/>
        </w:rPr>
        <w:t xml:space="preserve"> cell are</w:t>
      </w:r>
      <w:r>
        <w:rPr>
          <w:b/>
          <w:bCs/>
          <w:sz w:val="24"/>
          <w:szCs w:val="24"/>
        </w:rPr>
        <w:t xml:space="preserve"> </w:t>
      </w:r>
      <w:r w:rsidR="001632F1">
        <w:rPr>
          <w:b/>
          <w:bCs/>
          <w:sz w:val="24"/>
          <w:szCs w:val="24"/>
        </w:rPr>
        <w:t>Eu</w:t>
      </w:r>
      <w:r>
        <w:rPr>
          <w:b/>
          <w:bCs/>
          <w:sz w:val="24"/>
          <w:szCs w:val="24"/>
        </w:rPr>
        <w:t xml:space="preserve">bacteria and </w:t>
      </w:r>
      <w:r w:rsidR="001632F1">
        <w:rPr>
          <w:b/>
          <w:bCs/>
          <w:sz w:val="24"/>
          <w:szCs w:val="24"/>
        </w:rPr>
        <w:t>A</w:t>
      </w:r>
      <w:r>
        <w:rPr>
          <w:b/>
          <w:bCs/>
          <w:sz w:val="24"/>
          <w:szCs w:val="24"/>
        </w:rPr>
        <w:t>rchae</w:t>
      </w:r>
      <w:r w:rsidRPr="00F32823">
        <w:rPr>
          <w:b/>
          <w:bCs/>
          <w:sz w:val="24"/>
          <w:szCs w:val="24"/>
        </w:rPr>
        <w:t>bacteria</w:t>
      </w:r>
      <w:r>
        <w:rPr>
          <w:b/>
          <w:bCs/>
          <w:sz w:val="24"/>
          <w:szCs w:val="24"/>
        </w:rPr>
        <w:t>.</w:t>
      </w:r>
    </w:p>
    <w:p w14:paraId="7C811D8E" w14:textId="27130667" w:rsidR="005232BE" w:rsidRDefault="00336A71" w:rsidP="001E7FE0">
      <w:pPr>
        <w:rPr>
          <w:b/>
          <w:bCs/>
          <w:sz w:val="24"/>
          <w:szCs w:val="24"/>
        </w:rPr>
      </w:pPr>
      <w:r>
        <w:rPr>
          <w:noProof/>
        </w:rPr>
        <mc:AlternateContent>
          <mc:Choice Requires="wps">
            <w:drawing>
              <wp:anchor distT="0" distB="0" distL="114300" distR="114300" simplePos="0" relativeHeight="251659264" behindDoc="0" locked="0" layoutInCell="1" allowOverlap="1" wp14:anchorId="1FE97756" wp14:editId="55852870">
                <wp:simplePos x="0" y="0"/>
                <wp:positionH relativeFrom="column">
                  <wp:posOffset>3347499</wp:posOffset>
                </wp:positionH>
                <wp:positionV relativeFrom="paragraph">
                  <wp:posOffset>1503570</wp:posOffset>
                </wp:positionV>
                <wp:extent cx="1160891" cy="151074"/>
                <wp:effectExtent l="0" t="0" r="1270" b="1905"/>
                <wp:wrapNone/>
                <wp:docPr id="1209565094" name="Rectangle 3"/>
                <wp:cNvGraphicFramePr/>
                <a:graphic xmlns:a="http://schemas.openxmlformats.org/drawingml/2006/main">
                  <a:graphicData uri="http://schemas.microsoft.com/office/word/2010/wordprocessingShape">
                    <wps:wsp>
                      <wps:cNvSpPr/>
                      <wps:spPr>
                        <a:xfrm>
                          <a:off x="0" y="0"/>
                          <a:ext cx="1160891" cy="15107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DA46E" id="Rectangle 3" o:spid="_x0000_s1026" style="position:absolute;margin-left:263.6pt;margin-top:118.4pt;width:91.4pt;height:1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" fillcolor="white [3212]" stroked="f" strokeweight="1pt"/>
            </w:pict>
          </mc:Fallback>
        </mc:AlternateContent>
      </w:r>
      <w:r w:rsidR="005232BE">
        <w:rPr>
          <w:noProof/>
        </w:rPr>
        <w:drawing>
          <wp:inline distT="0" distB="0" distL="0" distR="0" wp14:anchorId="365384F6" wp14:editId="08460261">
            <wp:extent cx="2504017" cy="1653209"/>
            <wp:effectExtent l="0" t="0" r="0" b="4445"/>
            <wp:docPr id="3" name="Picture 2" descr="Bacte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teria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7135" cy="1668472"/>
                    </a:xfrm>
                    <a:prstGeom prst="rect">
                      <a:avLst/>
                    </a:prstGeom>
                    <a:noFill/>
                    <a:ln>
                      <a:noFill/>
                    </a:ln>
                  </pic:spPr>
                </pic:pic>
              </a:graphicData>
            </a:graphic>
          </wp:inline>
        </w:drawing>
      </w:r>
      <w:r w:rsidR="005232BE">
        <w:rPr>
          <w:b/>
          <w:bCs/>
          <w:sz w:val="24"/>
          <w:szCs w:val="24"/>
        </w:rPr>
        <w:t xml:space="preserve"> </w:t>
      </w:r>
      <w:r w:rsidR="005232BE">
        <w:rPr>
          <w:noProof/>
        </w:rPr>
        <w:drawing>
          <wp:inline distT="0" distB="0" distL="0" distR="0" wp14:anchorId="3F4D0763" wp14:editId="0C9A7851">
            <wp:extent cx="2743200" cy="1646058"/>
            <wp:effectExtent l="0" t="0" r="0" b="0"/>
            <wp:docPr id="4" name="Picture 3" descr="4,165 Cocci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65 Cocci Royalty-Free Photos and Stock Images | Shutter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4275" cy="1652704"/>
                    </a:xfrm>
                    <a:prstGeom prst="rect">
                      <a:avLst/>
                    </a:prstGeom>
                    <a:noFill/>
                    <a:ln>
                      <a:noFill/>
                    </a:ln>
                  </pic:spPr>
                </pic:pic>
              </a:graphicData>
            </a:graphic>
          </wp:inline>
        </w:drawing>
      </w:r>
    </w:p>
    <w:p w14:paraId="74C87D9F" w14:textId="09189BEB" w:rsidR="001E7FE0" w:rsidRPr="001E7FE0" w:rsidRDefault="001E7FE0" w:rsidP="001E7FE0">
      <w:pPr>
        <w:rPr>
          <w:b/>
          <w:bCs/>
          <w:sz w:val="24"/>
          <w:szCs w:val="24"/>
        </w:rPr>
      </w:pPr>
      <w:r>
        <w:rPr>
          <w:noProof/>
        </w:rPr>
        <w:lastRenderedPageBreak/>
        <w:drawing>
          <wp:inline distT="0" distB="0" distL="0" distR="0" wp14:anchorId="10224A2F" wp14:editId="2DD5519E">
            <wp:extent cx="5486400" cy="2107096"/>
            <wp:effectExtent l="0" t="0" r="0" b="7620"/>
            <wp:docPr id="1" name="Picture 1" descr="Prokaryotic Cell Diagram an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ic Cell Diagram and Fac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4594" cy="2114084"/>
                    </a:xfrm>
                    <a:prstGeom prst="rect">
                      <a:avLst/>
                    </a:prstGeom>
                    <a:noFill/>
                    <a:ln>
                      <a:noFill/>
                    </a:ln>
                  </pic:spPr>
                </pic:pic>
              </a:graphicData>
            </a:graphic>
          </wp:inline>
        </w:drawing>
      </w:r>
    </w:p>
    <w:p w14:paraId="4A01AC87" w14:textId="49C39700" w:rsidR="001632F1" w:rsidRPr="005232BE" w:rsidRDefault="00F32823" w:rsidP="005232BE">
      <w:pPr>
        <w:rPr>
          <w:b/>
          <w:bCs/>
        </w:rPr>
      </w:pPr>
      <w:r w:rsidRPr="00336A71">
        <w:rPr>
          <w:b/>
          <w:bCs/>
          <w:color w:val="3333FF"/>
          <w:sz w:val="24"/>
          <w:szCs w:val="24"/>
          <w:u w:val="single"/>
        </w:rPr>
        <w:t>B) EUKARYOTIC CELLS:</w:t>
      </w:r>
      <w:r w:rsidR="001632F1" w:rsidRPr="005232BE">
        <w:rPr>
          <w:b/>
          <w:bCs/>
        </w:rPr>
        <w:t xml:space="preserve"> </w:t>
      </w:r>
      <w:r w:rsidR="00336A71">
        <w:rPr>
          <w:b/>
          <w:bCs/>
        </w:rPr>
        <w:t xml:space="preserve"> Eukaryotic = </w:t>
      </w:r>
      <w:r w:rsidR="001632F1" w:rsidRPr="005232BE">
        <w:rPr>
          <w:b/>
          <w:bCs/>
        </w:rPr>
        <w:t>“True Nucleus</w:t>
      </w:r>
      <w:r w:rsidR="00336A71">
        <w:rPr>
          <w:b/>
          <w:bCs/>
        </w:rPr>
        <w:t>/Kernel</w:t>
      </w:r>
      <w:r w:rsidR="001632F1" w:rsidRPr="005232BE">
        <w:rPr>
          <w:b/>
          <w:bCs/>
        </w:rPr>
        <w:t>”</w:t>
      </w:r>
    </w:p>
    <w:p w14:paraId="102BCC2D" w14:textId="77777777" w:rsidR="001632F1" w:rsidRPr="001632F1" w:rsidRDefault="001632F1" w:rsidP="001632F1">
      <w:pPr>
        <w:pStyle w:val="ListParagraph"/>
        <w:numPr>
          <w:ilvl w:val="0"/>
          <w:numId w:val="1"/>
        </w:numPr>
        <w:rPr>
          <w:b/>
          <w:bCs/>
        </w:rPr>
      </w:pPr>
      <w:r w:rsidRPr="001632F1">
        <w:rPr>
          <w:b/>
          <w:bCs/>
          <w:sz w:val="24"/>
          <w:szCs w:val="24"/>
        </w:rPr>
        <w:t>Much larger size</w:t>
      </w:r>
    </w:p>
    <w:p w14:paraId="3A2C0597" w14:textId="77777777" w:rsidR="001632F1" w:rsidRPr="001632F1" w:rsidRDefault="001632F1" w:rsidP="001632F1">
      <w:pPr>
        <w:pStyle w:val="ListParagraph"/>
        <w:numPr>
          <w:ilvl w:val="0"/>
          <w:numId w:val="1"/>
        </w:numPr>
        <w:rPr>
          <w:b/>
          <w:bCs/>
        </w:rPr>
      </w:pPr>
      <w:r w:rsidRPr="001632F1">
        <w:rPr>
          <w:b/>
          <w:bCs/>
          <w:sz w:val="24"/>
          <w:szCs w:val="24"/>
        </w:rPr>
        <w:t>Various membrane-bound organelles</w:t>
      </w:r>
    </w:p>
    <w:p w14:paraId="0AABDC9D" w14:textId="77777777" w:rsidR="001632F1" w:rsidRPr="001632F1" w:rsidRDefault="001632F1" w:rsidP="001632F1">
      <w:pPr>
        <w:pStyle w:val="ListParagraph"/>
        <w:numPr>
          <w:ilvl w:val="0"/>
          <w:numId w:val="1"/>
        </w:numPr>
        <w:rPr>
          <w:b/>
          <w:bCs/>
        </w:rPr>
      </w:pPr>
      <w:r w:rsidRPr="001632F1">
        <w:rPr>
          <w:b/>
          <w:bCs/>
          <w:sz w:val="24"/>
          <w:szCs w:val="24"/>
        </w:rPr>
        <w:t>A true membrane-bound Nucleus</w:t>
      </w:r>
    </w:p>
    <w:p w14:paraId="4726E86D" w14:textId="77777777" w:rsidR="001632F1" w:rsidRPr="001632F1" w:rsidRDefault="001632F1" w:rsidP="001632F1">
      <w:pPr>
        <w:pStyle w:val="ListParagraph"/>
        <w:numPr>
          <w:ilvl w:val="0"/>
          <w:numId w:val="1"/>
        </w:numPr>
        <w:rPr>
          <w:b/>
          <w:bCs/>
        </w:rPr>
      </w:pPr>
      <w:r w:rsidRPr="001632F1">
        <w:rPr>
          <w:b/>
          <w:bCs/>
          <w:sz w:val="24"/>
          <w:szCs w:val="24"/>
        </w:rPr>
        <w:t>Much more metabolically efficient</w:t>
      </w:r>
    </w:p>
    <w:p w14:paraId="07583BDF" w14:textId="2C8E515D" w:rsidR="001632F1" w:rsidRPr="001632F1" w:rsidRDefault="001632F1" w:rsidP="001632F1">
      <w:pPr>
        <w:pStyle w:val="ListParagraph"/>
        <w:numPr>
          <w:ilvl w:val="0"/>
          <w:numId w:val="1"/>
        </w:numPr>
        <w:rPr>
          <w:b/>
          <w:bCs/>
        </w:rPr>
      </w:pPr>
      <w:r w:rsidRPr="001632F1">
        <w:rPr>
          <w:b/>
          <w:bCs/>
          <w:sz w:val="24"/>
          <w:szCs w:val="24"/>
        </w:rPr>
        <w:t>Used by all other life forms, Protists, Fungi, Plants and Animals.</w:t>
      </w:r>
    </w:p>
    <w:p w14:paraId="08187FA7" w14:textId="635C525B" w:rsidR="001632F1" w:rsidRDefault="005232BE" w:rsidP="005232BE">
      <w:pPr>
        <w:jc w:val="center"/>
        <w:rPr>
          <w:b/>
          <w:bCs/>
          <w:sz w:val="24"/>
          <w:szCs w:val="24"/>
        </w:rPr>
      </w:pPr>
      <w:r>
        <w:rPr>
          <w:noProof/>
        </w:rPr>
        <w:drawing>
          <wp:inline distT="0" distB="0" distL="0" distR="0" wp14:anchorId="67D0507D" wp14:editId="54EDA3FC">
            <wp:extent cx="3173438" cy="1616660"/>
            <wp:effectExtent l="0" t="0" r="8255" b="3175"/>
            <wp:docPr id="5" name="Picture 4" descr="Biology Eukaryotic Cell Structure - Shmoop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logy Eukaryotic Cell Structure - Shmoop Bi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249" cy="1629300"/>
                    </a:xfrm>
                    <a:prstGeom prst="rect">
                      <a:avLst/>
                    </a:prstGeom>
                    <a:noFill/>
                    <a:ln>
                      <a:noFill/>
                    </a:ln>
                  </pic:spPr>
                </pic:pic>
              </a:graphicData>
            </a:graphic>
          </wp:inline>
        </w:drawing>
      </w:r>
    </w:p>
    <w:p w14:paraId="16225BD8" w14:textId="3F2A2DD5" w:rsidR="00C97365" w:rsidRDefault="00C97365" w:rsidP="00C97365">
      <w:pPr>
        <w:pStyle w:val="ListParagraph"/>
        <w:numPr>
          <w:ilvl w:val="0"/>
          <w:numId w:val="2"/>
        </w:numP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14:anchorId="4DA57D02" wp14:editId="3BC2C070">
                <wp:simplePos x="0" y="0"/>
                <wp:positionH relativeFrom="column">
                  <wp:posOffset>790041</wp:posOffset>
                </wp:positionH>
                <wp:positionV relativeFrom="paragraph">
                  <wp:posOffset>436804</wp:posOffset>
                </wp:positionV>
                <wp:extent cx="4301337" cy="285293"/>
                <wp:effectExtent l="0" t="0" r="4445" b="635"/>
                <wp:wrapNone/>
                <wp:docPr id="1906896401" name="Rectangle 1"/>
                <wp:cNvGraphicFramePr/>
                <a:graphic xmlns:a="http://schemas.openxmlformats.org/drawingml/2006/main">
                  <a:graphicData uri="http://schemas.microsoft.com/office/word/2010/wordprocessingShape">
                    <wps:wsp>
                      <wps:cNvSpPr/>
                      <wps:spPr>
                        <a:xfrm>
                          <a:off x="0" y="0"/>
                          <a:ext cx="4301337" cy="2852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0D4EAA" id="Rectangle 1" o:spid="_x0000_s1026" style="position:absolute;margin-left:62.2pt;margin-top:34.4pt;width:338.7pt;height:2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CDfAIAAF4FAAAOAAAAZHJzL2Uyb0RvYy54bWysVMFu2zAMvQ/YPwi6r7aTd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" fillcolor="white [3212]" stroked="f" strokeweight="1pt"/>
            </w:pict>
          </mc:Fallback>
        </mc:AlternateContent>
      </w:r>
      <w:r w:rsidR="00EA0C0D">
        <w:rPr>
          <w:b/>
          <w:bCs/>
          <w:sz w:val="24"/>
          <w:szCs w:val="24"/>
        </w:rPr>
        <w:t>Protist Cells – Protists, like Amoeba, Paramecia, Euglena etc.  All use Eukaryotic cells, but all these organisms in this Kingdom are UNICELLULAR.</w:t>
      </w:r>
      <w:r>
        <w:rPr>
          <w:b/>
          <w:bCs/>
          <w:sz w:val="24"/>
          <w:szCs w:val="24"/>
        </w:rPr>
        <w:br/>
      </w:r>
      <w:r>
        <w:rPr>
          <w:noProof/>
        </w:rPr>
        <w:drawing>
          <wp:inline distT="0" distB="0" distL="0" distR="0" wp14:anchorId="6A4EAF26" wp14:editId="70702756">
            <wp:extent cx="4550054" cy="2214245"/>
            <wp:effectExtent l="0" t="0" r="3175" b="0"/>
            <wp:docPr id="1012087555" name="Picture 1012087555" descr="Protists: Definition, Types, Characteristic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ists: Definition, Types, Characteristics, and Examp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921" cy="2224887"/>
                    </a:xfrm>
                    <a:prstGeom prst="rect">
                      <a:avLst/>
                    </a:prstGeom>
                    <a:noFill/>
                    <a:ln>
                      <a:noFill/>
                    </a:ln>
                  </pic:spPr>
                </pic:pic>
              </a:graphicData>
            </a:graphic>
          </wp:inline>
        </w:drawing>
      </w:r>
      <w:r>
        <w:rPr>
          <w:b/>
          <w:bCs/>
          <w:sz w:val="24"/>
          <w:szCs w:val="24"/>
        </w:rPr>
        <w:br/>
      </w:r>
    </w:p>
    <w:p w14:paraId="2C8C6C62" w14:textId="37D8E051" w:rsidR="003E545F" w:rsidRPr="00C97365" w:rsidRDefault="003E545F" w:rsidP="00C97365">
      <w:pPr>
        <w:pStyle w:val="ListParagraph"/>
        <w:numPr>
          <w:ilvl w:val="0"/>
          <w:numId w:val="2"/>
        </w:numPr>
        <w:rPr>
          <w:b/>
          <w:bCs/>
          <w:sz w:val="24"/>
          <w:szCs w:val="24"/>
        </w:rPr>
      </w:pPr>
      <w:r w:rsidRPr="00C97365">
        <w:rPr>
          <w:b/>
          <w:bCs/>
          <w:sz w:val="24"/>
          <w:szCs w:val="24"/>
        </w:rPr>
        <w:lastRenderedPageBreak/>
        <w:t xml:space="preserve">Plant Cells: </w:t>
      </w:r>
    </w:p>
    <w:p w14:paraId="5BF467BF" w14:textId="190BC32C" w:rsidR="003E545F" w:rsidRPr="003E545F" w:rsidRDefault="003E545F" w:rsidP="003E545F">
      <w:pPr>
        <w:ind w:left="360"/>
        <w:rPr>
          <w:b/>
          <w:bCs/>
          <w:sz w:val="24"/>
          <w:szCs w:val="24"/>
        </w:rPr>
      </w:pPr>
      <w:r w:rsidRPr="003E545F">
        <w:rPr>
          <w:b/>
          <w:bCs/>
          <w:sz w:val="24"/>
          <w:szCs w:val="24"/>
        </w:rPr>
        <w:t xml:space="preserve">Can be identified as being a Plant Cell in that </w:t>
      </w:r>
      <w:r>
        <w:rPr>
          <w:b/>
          <w:bCs/>
          <w:sz w:val="24"/>
          <w:szCs w:val="24"/>
        </w:rPr>
        <w:t>they</w:t>
      </w:r>
      <w:r w:rsidRPr="003E545F">
        <w:rPr>
          <w:b/>
          <w:bCs/>
          <w:sz w:val="24"/>
          <w:szCs w:val="24"/>
        </w:rPr>
        <w:t xml:space="preserve"> possess the following:</w:t>
      </w:r>
      <w:r>
        <w:rPr>
          <w:b/>
          <w:bCs/>
          <w:sz w:val="24"/>
          <w:szCs w:val="24"/>
        </w:rPr>
        <w:br/>
      </w:r>
      <w:r w:rsidRPr="003E545F">
        <w:rPr>
          <w:b/>
          <w:bCs/>
          <w:sz w:val="24"/>
          <w:szCs w:val="24"/>
        </w:rPr>
        <w:t>1. Cell Wall</w:t>
      </w:r>
      <w:r>
        <w:rPr>
          <w:b/>
          <w:bCs/>
          <w:sz w:val="24"/>
          <w:szCs w:val="24"/>
        </w:rPr>
        <w:t xml:space="preserve"> – Mostly made of </w:t>
      </w:r>
      <w:proofErr w:type="gramStart"/>
      <w:r>
        <w:rPr>
          <w:b/>
          <w:bCs/>
          <w:sz w:val="24"/>
          <w:szCs w:val="24"/>
        </w:rPr>
        <w:t>Cellulose</w:t>
      </w:r>
      <w:r w:rsidRPr="003E545F">
        <w:rPr>
          <w:b/>
          <w:bCs/>
          <w:sz w:val="24"/>
          <w:szCs w:val="24"/>
        </w:rPr>
        <w:t xml:space="preserve">  2</w:t>
      </w:r>
      <w:proofErr w:type="gramEnd"/>
      <w:r w:rsidRPr="003E545F">
        <w:rPr>
          <w:b/>
          <w:bCs/>
          <w:sz w:val="24"/>
          <w:szCs w:val="24"/>
        </w:rPr>
        <w:t>. Large Central Vacuole 3. Chloroplasts</w:t>
      </w:r>
    </w:p>
    <w:p w14:paraId="4E735CCD" w14:textId="30A11296" w:rsidR="003E545F" w:rsidRDefault="003E545F" w:rsidP="003E545F">
      <w:pPr>
        <w:rPr>
          <w:b/>
          <w:bCs/>
          <w:sz w:val="24"/>
          <w:szCs w:val="24"/>
        </w:rPr>
      </w:pPr>
      <w:r>
        <w:rPr>
          <w:noProof/>
        </w:rPr>
        <w:drawing>
          <wp:inline distT="0" distB="0" distL="0" distR="0" wp14:anchorId="5A362D0F" wp14:editId="5F49B539">
            <wp:extent cx="3156668" cy="1766570"/>
            <wp:effectExtent l="0" t="0" r="5715" b="5080"/>
            <wp:docPr id="7" name="Picture 6" descr="Plant Cell - Diagram, Organelles, an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 Cell - Diagram, Organelles, and Characterist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2866" cy="1775635"/>
                    </a:xfrm>
                    <a:prstGeom prst="rect">
                      <a:avLst/>
                    </a:prstGeom>
                    <a:noFill/>
                    <a:ln>
                      <a:noFill/>
                    </a:ln>
                  </pic:spPr>
                </pic:pic>
              </a:graphicData>
            </a:graphic>
          </wp:inline>
        </w:drawing>
      </w:r>
      <w:r>
        <w:rPr>
          <w:noProof/>
        </w:rPr>
        <w:drawing>
          <wp:inline distT="0" distB="0" distL="0" distR="0" wp14:anchorId="2E52CC93" wp14:editId="05AC82DA">
            <wp:extent cx="2576223" cy="1668780"/>
            <wp:effectExtent l="0" t="0" r="0" b="7620"/>
            <wp:docPr id="8" name="Picture 7" descr="334 Onion Epidermis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4 Onion Epidermis Images, Stock Photos, 3D objects, &amp; Vectors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359" cy="1672755"/>
                    </a:xfrm>
                    <a:prstGeom prst="rect">
                      <a:avLst/>
                    </a:prstGeom>
                    <a:noFill/>
                    <a:ln>
                      <a:noFill/>
                    </a:ln>
                  </pic:spPr>
                </pic:pic>
              </a:graphicData>
            </a:graphic>
          </wp:inline>
        </w:drawing>
      </w:r>
    </w:p>
    <w:p w14:paraId="05804A78" w14:textId="5D6560B1" w:rsidR="003E545F" w:rsidRDefault="003E545F" w:rsidP="003E545F">
      <w:pPr>
        <w:pStyle w:val="ListParagraph"/>
        <w:numPr>
          <w:ilvl w:val="0"/>
          <w:numId w:val="2"/>
        </w:numPr>
        <w:rPr>
          <w:b/>
          <w:bCs/>
          <w:sz w:val="24"/>
          <w:szCs w:val="24"/>
        </w:rPr>
      </w:pPr>
      <w:r>
        <w:rPr>
          <w:b/>
          <w:bCs/>
          <w:sz w:val="24"/>
          <w:szCs w:val="24"/>
        </w:rPr>
        <w:t>Fungal Cells:</w:t>
      </w:r>
    </w:p>
    <w:p w14:paraId="25DA414B" w14:textId="3AB1CB39" w:rsidR="003E545F" w:rsidRPr="003E545F" w:rsidRDefault="003E545F" w:rsidP="003E545F">
      <w:pPr>
        <w:pStyle w:val="ListParagraph"/>
        <w:ind w:left="1080"/>
        <w:rPr>
          <w:b/>
          <w:bCs/>
          <w:sz w:val="24"/>
          <w:szCs w:val="24"/>
        </w:rPr>
      </w:pPr>
      <w:r w:rsidRPr="003E545F">
        <w:rPr>
          <w:b/>
          <w:bCs/>
          <w:sz w:val="24"/>
          <w:szCs w:val="24"/>
        </w:rPr>
        <w:t xml:space="preserve">Fungal cells are Eukaryotic and tend to have a cell </w:t>
      </w:r>
      <w:proofErr w:type="gramStart"/>
      <w:r w:rsidRPr="003E545F">
        <w:rPr>
          <w:b/>
          <w:bCs/>
          <w:sz w:val="24"/>
          <w:szCs w:val="24"/>
        </w:rPr>
        <w:t>wall</w:t>
      </w:r>
      <w:proofErr w:type="gramEnd"/>
    </w:p>
    <w:p w14:paraId="36F505C2" w14:textId="734B3603" w:rsidR="003E545F" w:rsidRDefault="003E545F" w:rsidP="003E545F">
      <w:pPr>
        <w:pStyle w:val="ListParagraph"/>
        <w:ind w:left="1080"/>
        <w:rPr>
          <w:b/>
          <w:bCs/>
          <w:sz w:val="24"/>
          <w:szCs w:val="24"/>
        </w:rPr>
      </w:pPr>
      <w:r w:rsidRPr="003E545F">
        <w:rPr>
          <w:b/>
          <w:bCs/>
          <w:sz w:val="24"/>
          <w:szCs w:val="24"/>
        </w:rPr>
        <w:t>Outside their cell</w:t>
      </w:r>
      <w:r>
        <w:rPr>
          <w:b/>
          <w:bCs/>
          <w:sz w:val="24"/>
          <w:szCs w:val="24"/>
        </w:rPr>
        <w:t xml:space="preserve"> m</w:t>
      </w:r>
      <w:r w:rsidRPr="003E545F">
        <w:rPr>
          <w:b/>
          <w:bCs/>
          <w:sz w:val="24"/>
          <w:szCs w:val="24"/>
        </w:rPr>
        <w:t xml:space="preserve">embrane, but unlike plant cells, their wall is </w:t>
      </w:r>
      <w:proofErr w:type="gramStart"/>
      <w:r w:rsidRPr="003E545F">
        <w:rPr>
          <w:b/>
          <w:bCs/>
          <w:sz w:val="24"/>
          <w:szCs w:val="24"/>
        </w:rPr>
        <w:t>made out of</w:t>
      </w:r>
      <w:proofErr w:type="gramEnd"/>
      <w:r w:rsidRPr="003E545F">
        <w:rPr>
          <w:b/>
          <w:bCs/>
          <w:sz w:val="24"/>
          <w:szCs w:val="24"/>
        </w:rPr>
        <w:t xml:space="preserve"> a completely different type of complex carbohydrate called CHITIN</w:t>
      </w:r>
      <w:r>
        <w:rPr>
          <w:b/>
          <w:bCs/>
          <w:sz w:val="24"/>
          <w:szCs w:val="24"/>
        </w:rPr>
        <w:t>.</w:t>
      </w:r>
    </w:p>
    <w:p w14:paraId="4617AF0F" w14:textId="23D9A9D3" w:rsidR="003E545F" w:rsidRDefault="00C97365" w:rsidP="00C97365">
      <w:pPr>
        <w:pStyle w:val="ListParagraph"/>
        <w:ind w:left="1080"/>
        <w:rPr>
          <w:b/>
          <w:bCs/>
          <w:sz w:val="24"/>
          <w:szCs w:val="24"/>
        </w:rPr>
      </w:pPr>
      <w:r>
        <w:rPr>
          <w:noProof/>
        </w:rPr>
        <w:drawing>
          <wp:inline distT="0" distB="0" distL="0" distR="0" wp14:anchorId="7B85A3C7" wp14:editId="277A10B6">
            <wp:extent cx="3159760" cy="1594713"/>
            <wp:effectExtent l="0" t="0" r="2540" b="5715"/>
            <wp:docPr id="816523235" name="Picture 3" descr="The Yeast Cell (Fungal Cell)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Yeast Cell (Fungal Cell) Diagram | Quizl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9309" cy="1604579"/>
                    </a:xfrm>
                    <a:prstGeom prst="rect">
                      <a:avLst/>
                    </a:prstGeom>
                    <a:noFill/>
                    <a:ln>
                      <a:noFill/>
                    </a:ln>
                  </pic:spPr>
                </pic:pic>
              </a:graphicData>
            </a:graphic>
          </wp:inline>
        </w:drawing>
      </w:r>
    </w:p>
    <w:p w14:paraId="6AE18D91" w14:textId="6B035AED" w:rsidR="0066104B" w:rsidRDefault="0066104B" w:rsidP="0066104B">
      <w:pPr>
        <w:pStyle w:val="ListParagraph"/>
        <w:numPr>
          <w:ilvl w:val="0"/>
          <w:numId w:val="2"/>
        </w:numPr>
        <w:rPr>
          <w:b/>
          <w:bCs/>
          <w:sz w:val="24"/>
          <w:szCs w:val="24"/>
        </w:rPr>
      </w:pPr>
      <w:r>
        <w:rPr>
          <w:b/>
          <w:bCs/>
          <w:sz w:val="24"/>
          <w:szCs w:val="24"/>
        </w:rPr>
        <w:t>Animal Cell</w:t>
      </w:r>
    </w:p>
    <w:p w14:paraId="09BB4151" w14:textId="07470558" w:rsidR="00942776" w:rsidRDefault="00942776" w:rsidP="00942776">
      <w:pPr>
        <w:pStyle w:val="ListParagraph"/>
        <w:numPr>
          <w:ilvl w:val="0"/>
          <w:numId w:val="1"/>
        </w:numPr>
        <w:rPr>
          <w:b/>
          <w:bCs/>
          <w:sz w:val="24"/>
          <w:szCs w:val="24"/>
        </w:rPr>
      </w:pPr>
      <w:r>
        <w:rPr>
          <w:b/>
          <w:bCs/>
          <w:sz w:val="24"/>
          <w:szCs w:val="24"/>
        </w:rPr>
        <w:t xml:space="preserve">Come in a wide variety of shapes, sizes, based on what their function </w:t>
      </w:r>
      <w:proofErr w:type="gramStart"/>
      <w:r>
        <w:rPr>
          <w:b/>
          <w:bCs/>
          <w:sz w:val="24"/>
          <w:szCs w:val="24"/>
        </w:rPr>
        <w:t>is</w:t>
      </w:r>
      <w:proofErr w:type="gramEnd"/>
    </w:p>
    <w:p w14:paraId="2BCB00A9" w14:textId="039630E0" w:rsidR="00942776" w:rsidRDefault="00942776" w:rsidP="00942776">
      <w:pPr>
        <w:pStyle w:val="ListParagraph"/>
        <w:numPr>
          <w:ilvl w:val="0"/>
          <w:numId w:val="1"/>
        </w:numPr>
        <w:rPr>
          <w:b/>
          <w:bCs/>
          <w:sz w:val="24"/>
          <w:szCs w:val="24"/>
        </w:rPr>
      </w:pPr>
      <w:r>
        <w:rPr>
          <w:b/>
          <w:bCs/>
          <w:sz w:val="24"/>
          <w:szCs w:val="24"/>
        </w:rPr>
        <w:t>They do NOT have a cell wall and do NOT have Chloroplasts.</w:t>
      </w:r>
    </w:p>
    <w:p w14:paraId="58D4FEDF" w14:textId="746B8CB7" w:rsidR="00942776" w:rsidRDefault="00942776" w:rsidP="00942776">
      <w:pPr>
        <w:pStyle w:val="ListParagraph"/>
        <w:rPr>
          <w:b/>
          <w:bCs/>
          <w:sz w:val="24"/>
          <w:szCs w:val="24"/>
        </w:rPr>
      </w:pPr>
      <w:r>
        <w:rPr>
          <w:noProof/>
        </w:rPr>
        <w:drawing>
          <wp:inline distT="0" distB="0" distL="0" distR="0" wp14:anchorId="3897A22E" wp14:editId="780B2AD2">
            <wp:extent cx="2838282" cy="2205253"/>
            <wp:effectExtent l="0" t="0" r="635" b="5080"/>
            <wp:docPr id="10" name="Picture 9" descr="Animal Cell - Diagram, Organelles, an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mal Cell - Diagram, Organelles, and Characterist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712" cy="2226565"/>
                    </a:xfrm>
                    <a:prstGeom prst="rect">
                      <a:avLst/>
                    </a:prstGeom>
                    <a:noFill/>
                    <a:ln>
                      <a:noFill/>
                    </a:ln>
                  </pic:spPr>
                </pic:pic>
              </a:graphicData>
            </a:graphic>
          </wp:inline>
        </w:drawing>
      </w:r>
      <w:r w:rsidR="00336A71">
        <w:rPr>
          <w:noProof/>
        </w:rPr>
        <w:drawing>
          <wp:inline distT="0" distB="0" distL="0" distR="0" wp14:anchorId="5D0240AA" wp14:editId="0428ACCE">
            <wp:extent cx="2622183" cy="2170836"/>
            <wp:effectExtent l="0" t="0" r="0" b="0"/>
            <wp:docPr id="14" name="Picture 11" descr="Cellular different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lular differentiation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220" cy="2199842"/>
                    </a:xfrm>
                    <a:prstGeom prst="rect">
                      <a:avLst/>
                    </a:prstGeom>
                    <a:noFill/>
                    <a:ln>
                      <a:noFill/>
                    </a:ln>
                  </pic:spPr>
                </pic:pic>
              </a:graphicData>
            </a:graphic>
          </wp:inline>
        </w:drawing>
      </w:r>
    </w:p>
    <w:p w14:paraId="5D1DCDE3" w14:textId="77777777" w:rsidR="00942776" w:rsidRDefault="00942776" w:rsidP="00942776">
      <w:pPr>
        <w:pStyle w:val="ListParagraph"/>
        <w:rPr>
          <w:b/>
          <w:bCs/>
          <w:sz w:val="24"/>
          <w:szCs w:val="24"/>
        </w:rPr>
      </w:pPr>
    </w:p>
    <w:p w14:paraId="5D319B8E" w14:textId="77777777" w:rsidR="00336A71" w:rsidRPr="00990CB3" w:rsidRDefault="00336A71" w:rsidP="00942776">
      <w:pPr>
        <w:pStyle w:val="ListParagraph"/>
        <w:rPr>
          <w:b/>
          <w:bCs/>
          <w:sz w:val="24"/>
          <w:szCs w:val="24"/>
          <w:u w:val="single"/>
        </w:rPr>
      </w:pPr>
    </w:p>
    <w:p w14:paraId="025E9FA8" w14:textId="59E910AD" w:rsidR="00942776" w:rsidRDefault="00942776" w:rsidP="00942776">
      <w:pPr>
        <w:pStyle w:val="ListParagraph"/>
        <w:rPr>
          <w:b/>
          <w:bCs/>
          <w:sz w:val="24"/>
          <w:szCs w:val="24"/>
        </w:rPr>
      </w:pPr>
      <w:r w:rsidRPr="00990CB3">
        <w:rPr>
          <w:b/>
          <w:bCs/>
          <w:sz w:val="24"/>
          <w:szCs w:val="24"/>
          <w:u w:val="single"/>
        </w:rPr>
        <w:t>SOME KEY STRUCTURES THAT ALL CELLS HAVE</w:t>
      </w:r>
      <w:r>
        <w:rPr>
          <w:b/>
          <w:bCs/>
          <w:sz w:val="24"/>
          <w:szCs w:val="24"/>
        </w:rPr>
        <w:t xml:space="preserve">: </w:t>
      </w:r>
    </w:p>
    <w:p w14:paraId="7D3FCFB9" w14:textId="3DE463E3" w:rsidR="00942776" w:rsidRDefault="00942776" w:rsidP="00942776">
      <w:pPr>
        <w:pStyle w:val="ListParagraph"/>
        <w:numPr>
          <w:ilvl w:val="0"/>
          <w:numId w:val="3"/>
        </w:numPr>
        <w:rPr>
          <w:b/>
          <w:bCs/>
          <w:sz w:val="24"/>
          <w:szCs w:val="24"/>
        </w:rPr>
      </w:pPr>
      <w:r>
        <w:rPr>
          <w:b/>
          <w:bCs/>
          <w:sz w:val="24"/>
          <w:szCs w:val="24"/>
        </w:rPr>
        <w:t>CELL MEMBRANE</w:t>
      </w:r>
      <w:r w:rsidR="00C97365">
        <w:rPr>
          <w:b/>
          <w:bCs/>
          <w:sz w:val="24"/>
          <w:szCs w:val="24"/>
        </w:rPr>
        <w:t xml:space="preserve"> (plasma membrane</w:t>
      </w:r>
      <w:proofErr w:type="gramStart"/>
      <w:r w:rsidR="00C97365">
        <w:rPr>
          <w:b/>
          <w:bCs/>
          <w:sz w:val="24"/>
          <w:szCs w:val="24"/>
        </w:rPr>
        <w:t>)</w:t>
      </w:r>
      <w:r>
        <w:rPr>
          <w:b/>
          <w:bCs/>
          <w:sz w:val="24"/>
          <w:szCs w:val="24"/>
        </w:rPr>
        <w:t xml:space="preserve"> :</w:t>
      </w:r>
      <w:proofErr w:type="gramEnd"/>
      <w:r>
        <w:rPr>
          <w:b/>
          <w:bCs/>
          <w:sz w:val="24"/>
          <w:szCs w:val="24"/>
        </w:rPr>
        <w:t xml:space="preserve"> All cells have a cell membrane.  It is the lifeline for the cell it uses complex mechanisms to transport material into and out of the cell.</w:t>
      </w:r>
      <w:r>
        <w:rPr>
          <w:b/>
          <w:bCs/>
          <w:sz w:val="24"/>
          <w:szCs w:val="24"/>
        </w:rPr>
        <w:br/>
      </w:r>
      <w:r w:rsidR="003B42A9">
        <w:rPr>
          <w:noProof/>
        </w:rPr>
        <w:drawing>
          <wp:inline distT="0" distB="0" distL="0" distR="0" wp14:anchorId="63CA481E" wp14:editId="15BF8294">
            <wp:extent cx="3116275" cy="1435100"/>
            <wp:effectExtent l="0" t="0" r="8255" b="0"/>
            <wp:docPr id="11" name="Picture 10" descr="Why is the cell membrane occasionally referred to as a fluid mosaic?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is the cell membrane occasionally referred to as a fluid mosaic? - Quo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0016" cy="1450639"/>
                    </a:xfrm>
                    <a:prstGeom prst="rect">
                      <a:avLst/>
                    </a:prstGeom>
                    <a:noFill/>
                    <a:ln>
                      <a:noFill/>
                    </a:ln>
                  </pic:spPr>
                </pic:pic>
              </a:graphicData>
            </a:graphic>
          </wp:inline>
        </w:drawing>
      </w:r>
      <w:r w:rsidR="00990CB3">
        <w:rPr>
          <w:b/>
          <w:bCs/>
          <w:sz w:val="24"/>
          <w:szCs w:val="24"/>
        </w:rPr>
        <w:t xml:space="preserve">    </w:t>
      </w:r>
      <w:r w:rsidR="00990CB3">
        <w:rPr>
          <w:noProof/>
        </w:rPr>
        <w:drawing>
          <wp:inline distT="0" distB="0" distL="0" distR="0" wp14:anchorId="14FB8EE9" wp14:editId="3F8F1804">
            <wp:extent cx="2216150" cy="1374915"/>
            <wp:effectExtent l="0" t="0" r="0" b="0"/>
            <wp:docPr id="6" name="Picture 5" descr="The Plasma Membrane - Advanced ( Read ) | Biology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lasma Membrane - Advanced ( Read ) | Biology | CK-12 Found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7708" cy="1382086"/>
                    </a:xfrm>
                    <a:prstGeom prst="rect">
                      <a:avLst/>
                    </a:prstGeom>
                    <a:noFill/>
                    <a:ln>
                      <a:noFill/>
                    </a:ln>
                  </pic:spPr>
                </pic:pic>
              </a:graphicData>
            </a:graphic>
          </wp:inline>
        </w:drawing>
      </w:r>
    </w:p>
    <w:p w14:paraId="41D2284C" w14:textId="0C01AF08" w:rsidR="00942776" w:rsidRDefault="00942776" w:rsidP="00942776">
      <w:pPr>
        <w:pStyle w:val="ListParagraph"/>
        <w:numPr>
          <w:ilvl w:val="0"/>
          <w:numId w:val="3"/>
        </w:numPr>
        <w:rPr>
          <w:b/>
          <w:bCs/>
          <w:sz w:val="24"/>
          <w:szCs w:val="24"/>
        </w:rPr>
      </w:pPr>
      <w:r>
        <w:rPr>
          <w:b/>
          <w:bCs/>
          <w:sz w:val="24"/>
          <w:szCs w:val="24"/>
        </w:rPr>
        <w:t xml:space="preserve">DNA </w:t>
      </w:r>
      <w:proofErr w:type="gramStart"/>
      <w:r>
        <w:rPr>
          <w:b/>
          <w:bCs/>
          <w:sz w:val="24"/>
          <w:szCs w:val="24"/>
        </w:rPr>
        <w:t>-  Deoxyribonucleic</w:t>
      </w:r>
      <w:proofErr w:type="gramEnd"/>
      <w:r>
        <w:rPr>
          <w:b/>
          <w:bCs/>
          <w:sz w:val="24"/>
          <w:szCs w:val="24"/>
        </w:rPr>
        <w:t xml:space="preserve"> Acid – This is the master molecule of life.  It contains segments of unique patterns of Nitrogenous bases called genes. These genes are instructional material that tells the cell how to build proteins.  Proteins have unique shapes that allow them to build special structures and run special chemical reactions.</w:t>
      </w:r>
      <w:r w:rsidR="003B42A9">
        <w:rPr>
          <w:b/>
          <w:bCs/>
          <w:sz w:val="24"/>
          <w:szCs w:val="24"/>
        </w:rPr>
        <w:br/>
      </w:r>
      <w:r w:rsidR="003B42A9">
        <w:rPr>
          <w:noProof/>
        </w:rPr>
        <w:drawing>
          <wp:inline distT="0" distB="0" distL="0" distR="0" wp14:anchorId="5539F54E" wp14:editId="6AC77242">
            <wp:extent cx="5223052" cy="1748155"/>
            <wp:effectExtent l="0" t="0" r="0" b="4445"/>
            <wp:docPr id="1843711327" name="Picture 1" descr="Revealing DNA Structure Using Digital Signal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aling DNA Structure Using Digital Signal Process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543" cy="1754679"/>
                    </a:xfrm>
                    <a:prstGeom prst="rect">
                      <a:avLst/>
                    </a:prstGeom>
                    <a:noFill/>
                    <a:ln>
                      <a:noFill/>
                    </a:ln>
                  </pic:spPr>
                </pic:pic>
              </a:graphicData>
            </a:graphic>
          </wp:inline>
        </w:drawing>
      </w:r>
    </w:p>
    <w:p w14:paraId="514F2F02" w14:textId="69FB7379" w:rsidR="00942776" w:rsidRDefault="00942776" w:rsidP="00942776">
      <w:pPr>
        <w:pStyle w:val="ListParagraph"/>
        <w:numPr>
          <w:ilvl w:val="0"/>
          <w:numId w:val="3"/>
        </w:numPr>
        <w:rPr>
          <w:b/>
          <w:bCs/>
          <w:sz w:val="24"/>
          <w:szCs w:val="24"/>
        </w:rPr>
      </w:pPr>
      <w:r>
        <w:rPr>
          <w:b/>
          <w:bCs/>
          <w:sz w:val="24"/>
          <w:szCs w:val="24"/>
        </w:rPr>
        <w:t>RIBOSOMES – These are special protein building factories. They take the genetic information from the DNA and read it and assemble Amino Acids into the perfectly ordered chain of Amino Acids that will then fold over into the perfectly shaped protein that can now do its specific job.</w:t>
      </w:r>
    </w:p>
    <w:p w14:paraId="38B4D5BF" w14:textId="4C7227B9" w:rsidR="00942776" w:rsidRDefault="003B42A9" w:rsidP="00942776">
      <w:pPr>
        <w:pStyle w:val="ListParagraph"/>
        <w:rPr>
          <w:b/>
          <w:bCs/>
          <w:sz w:val="24"/>
          <w:szCs w:val="24"/>
        </w:rPr>
      </w:pPr>
      <w:r>
        <w:rPr>
          <w:noProof/>
        </w:rPr>
        <w:drawing>
          <wp:inline distT="0" distB="0" distL="0" distR="0" wp14:anchorId="607E04CF" wp14:editId="00774258">
            <wp:extent cx="2918764" cy="1550670"/>
            <wp:effectExtent l="0" t="0" r="0" b="0"/>
            <wp:docPr id="1321385007" name="Picture 2" descr="Ribosomes and Protei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bosomes and Protein Assemb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2860" cy="1558159"/>
                    </a:xfrm>
                    <a:prstGeom prst="rect">
                      <a:avLst/>
                    </a:prstGeom>
                    <a:noFill/>
                    <a:ln>
                      <a:noFill/>
                    </a:ln>
                  </pic:spPr>
                </pic:pic>
              </a:graphicData>
            </a:graphic>
          </wp:inline>
        </w:drawing>
      </w:r>
      <w:r w:rsidR="00C97365">
        <w:rPr>
          <w:b/>
          <w:bCs/>
          <w:sz w:val="24"/>
          <w:szCs w:val="24"/>
        </w:rPr>
        <w:t xml:space="preserve">  </w:t>
      </w:r>
      <w:r w:rsidR="00990CB3">
        <w:rPr>
          <w:b/>
          <w:bCs/>
          <w:sz w:val="24"/>
          <w:szCs w:val="24"/>
        </w:rPr>
        <w:t xml:space="preserve"> </w:t>
      </w:r>
      <w:r w:rsidR="00990CB3">
        <w:rPr>
          <w:noProof/>
        </w:rPr>
        <w:drawing>
          <wp:inline distT="0" distB="0" distL="0" distR="0" wp14:anchorId="24D1541F" wp14:editId="1160DFB0">
            <wp:extent cx="2362200" cy="1747327"/>
            <wp:effectExtent l="0" t="0" r="0" b="5715"/>
            <wp:docPr id="209788332" name="Picture 4" descr="What are the main functional regions of a cell?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the main functional regions of a cell? Expl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025" cy="1756074"/>
                    </a:xfrm>
                    <a:prstGeom prst="rect">
                      <a:avLst/>
                    </a:prstGeom>
                    <a:noFill/>
                    <a:ln>
                      <a:noFill/>
                    </a:ln>
                  </pic:spPr>
                </pic:pic>
              </a:graphicData>
            </a:graphic>
          </wp:inline>
        </w:drawing>
      </w:r>
    </w:p>
    <w:p w14:paraId="0563E370" w14:textId="3660D8B4" w:rsidR="00C97365" w:rsidRPr="00942776" w:rsidRDefault="00C97365" w:rsidP="00C97365">
      <w:pPr>
        <w:pStyle w:val="ListParagraph"/>
        <w:numPr>
          <w:ilvl w:val="0"/>
          <w:numId w:val="3"/>
        </w:numPr>
        <w:rPr>
          <w:b/>
          <w:bCs/>
          <w:sz w:val="24"/>
          <w:szCs w:val="24"/>
        </w:rPr>
      </w:pPr>
      <w:r>
        <w:rPr>
          <w:b/>
          <w:bCs/>
          <w:sz w:val="24"/>
          <w:szCs w:val="24"/>
        </w:rPr>
        <w:t>CYTOPLASM – A gel-like fluid region found between the nucleus region (in eukaryotic cells) or nucleoid region (prokaryotic cells) and the cell membrane.</w:t>
      </w:r>
    </w:p>
    <w:sectPr w:rsidR="00C97365" w:rsidRPr="009427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D6982"/>
    <w:multiLevelType w:val="hybridMultilevel"/>
    <w:tmpl w:val="A6965FA0"/>
    <w:lvl w:ilvl="0" w:tplc="5CAE1B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5432F"/>
    <w:multiLevelType w:val="hybridMultilevel"/>
    <w:tmpl w:val="4CEA38FC"/>
    <w:lvl w:ilvl="0" w:tplc="4F6EA5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3C08DC"/>
    <w:multiLevelType w:val="hybridMultilevel"/>
    <w:tmpl w:val="AD923E40"/>
    <w:lvl w:ilvl="0" w:tplc="9A4E3DF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958785">
    <w:abstractNumId w:val="2"/>
  </w:num>
  <w:num w:numId="2" w16cid:durableId="801849035">
    <w:abstractNumId w:val="0"/>
  </w:num>
  <w:num w:numId="3" w16cid:durableId="330186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823"/>
    <w:rsid w:val="001632F1"/>
    <w:rsid w:val="001E7FE0"/>
    <w:rsid w:val="00324FC9"/>
    <w:rsid w:val="00336A71"/>
    <w:rsid w:val="003B42A9"/>
    <w:rsid w:val="003E545F"/>
    <w:rsid w:val="005232BE"/>
    <w:rsid w:val="0066104B"/>
    <w:rsid w:val="00892C0B"/>
    <w:rsid w:val="00942776"/>
    <w:rsid w:val="00990CB3"/>
    <w:rsid w:val="00C97365"/>
    <w:rsid w:val="00DC5C10"/>
    <w:rsid w:val="00EA0C0D"/>
    <w:rsid w:val="00F32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03EB"/>
  <w15:chartTrackingRefBased/>
  <w15:docId w15:val="{4548D538-E79E-4DD0-B088-8992FF69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8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28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28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28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28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28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8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8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8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8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28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28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28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28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28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8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8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823"/>
    <w:rPr>
      <w:rFonts w:eastAsiaTheme="majorEastAsia" w:cstheme="majorBidi"/>
      <w:color w:val="272727" w:themeColor="text1" w:themeTint="D8"/>
    </w:rPr>
  </w:style>
  <w:style w:type="paragraph" w:styleId="Title">
    <w:name w:val="Title"/>
    <w:basedOn w:val="Normal"/>
    <w:next w:val="Normal"/>
    <w:link w:val="TitleChar"/>
    <w:uiPriority w:val="10"/>
    <w:qFormat/>
    <w:rsid w:val="00F328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8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8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8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823"/>
    <w:pPr>
      <w:spacing w:before="160"/>
      <w:jc w:val="center"/>
    </w:pPr>
    <w:rPr>
      <w:i/>
      <w:iCs/>
      <w:color w:val="404040" w:themeColor="text1" w:themeTint="BF"/>
    </w:rPr>
  </w:style>
  <w:style w:type="character" w:customStyle="1" w:styleId="QuoteChar">
    <w:name w:val="Quote Char"/>
    <w:basedOn w:val="DefaultParagraphFont"/>
    <w:link w:val="Quote"/>
    <w:uiPriority w:val="29"/>
    <w:rsid w:val="00F32823"/>
    <w:rPr>
      <w:i/>
      <w:iCs/>
      <w:color w:val="404040" w:themeColor="text1" w:themeTint="BF"/>
    </w:rPr>
  </w:style>
  <w:style w:type="paragraph" w:styleId="ListParagraph">
    <w:name w:val="List Paragraph"/>
    <w:basedOn w:val="Normal"/>
    <w:uiPriority w:val="34"/>
    <w:qFormat/>
    <w:rsid w:val="00F32823"/>
    <w:pPr>
      <w:ind w:left="720"/>
      <w:contextualSpacing/>
    </w:pPr>
  </w:style>
  <w:style w:type="character" w:styleId="IntenseEmphasis">
    <w:name w:val="Intense Emphasis"/>
    <w:basedOn w:val="DefaultParagraphFont"/>
    <w:uiPriority w:val="21"/>
    <w:qFormat/>
    <w:rsid w:val="00F32823"/>
    <w:rPr>
      <w:i/>
      <w:iCs/>
      <w:color w:val="0F4761" w:themeColor="accent1" w:themeShade="BF"/>
    </w:rPr>
  </w:style>
  <w:style w:type="paragraph" w:styleId="IntenseQuote">
    <w:name w:val="Intense Quote"/>
    <w:basedOn w:val="Normal"/>
    <w:next w:val="Normal"/>
    <w:link w:val="IntenseQuoteChar"/>
    <w:uiPriority w:val="30"/>
    <w:qFormat/>
    <w:rsid w:val="00F328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2823"/>
    <w:rPr>
      <w:i/>
      <w:iCs/>
      <w:color w:val="0F4761" w:themeColor="accent1" w:themeShade="BF"/>
    </w:rPr>
  </w:style>
  <w:style w:type="character" w:styleId="IntenseReference">
    <w:name w:val="Intense Reference"/>
    <w:basedOn w:val="DefaultParagraphFont"/>
    <w:uiPriority w:val="32"/>
    <w:qFormat/>
    <w:rsid w:val="00F32823"/>
    <w:rPr>
      <w:b/>
      <w:bCs/>
      <w:smallCaps/>
      <w:color w:val="0F4761" w:themeColor="accent1" w:themeShade="BF"/>
      <w:spacing w:val="5"/>
    </w:rPr>
  </w:style>
  <w:style w:type="paragraph" w:styleId="NormalWeb">
    <w:name w:val="Normal (Web)"/>
    <w:basedOn w:val="Normal"/>
    <w:uiPriority w:val="99"/>
    <w:semiHidden/>
    <w:unhideWhenUsed/>
    <w:rsid w:val="00F328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75812">
      <w:bodyDiv w:val="1"/>
      <w:marLeft w:val="0"/>
      <w:marRight w:val="0"/>
      <w:marTop w:val="0"/>
      <w:marBottom w:val="0"/>
      <w:divBdr>
        <w:top w:val="none" w:sz="0" w:space="0" w:color="auto"/>
        <w:left w:val="none" w:sz="0" w:space="0" w:color="auto"/>
        <w:bottom w:val="none" w:sz="0" w:space="0" w:color="auto"/>
        <w:right w:val="none" w:sz="0" w:space="0" w:color="auto"/>
      </w:divBdr>
    </w:div>
    <w:div w:id="1282766070">
      <w:bodyDiv w:val="1"/>
      <w:marLeft w:val="0"/>
      <w:marRight w:val="0"/>
      <w:marTop w:val="0"/>
      <w:marBottom w:val="0"/>
      <w:divBdr>
        <w:top w:val="none" w:sz="0" w:space="0" w:color="auto"/>
        <w:left w:val="none" w:sz="0" w:space="0" w:color="auto"/>
        <w:bottom w:val="none" w:sz="0" w:space="0" w:color="auto"/>
        <w:right w:val="none" w:sz="0" w:space="0" w:color="auto"/>
      </w:divBdr>
    </w:div>
    <w:div w:id="1436705837">
      <w:bodyDiv w:val="1"/>
      <w:marLeft w:val="0"/>
      <w:marRight w:val="0"/>
      <w:marTop w:val="0"/>
      <w:marBottom w:val="0"/>
      <w:divBdr>
        <w:top w:val="none" w:sz="0" w:space="0" w:color="auto"/>
        <w:left w:val="none" w:sz="0" w:space="0" w:color="auto"/>
        <w:bottom w:val="none" w:sz="0" w:space="0" w:color="auto"/>
        <w:right w:val="none" w:sz="0" w:space="0" w:color="auto"/>
      </w:divBdr>
    </w:div>
    <w:div w:id="152694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Lesiuk</dc:creator>
  <cp:keywords/>
  <dc:description/>
  <cp:lastModifiedBy>Cory Lesiuk</cp:lastModifiedBy>
  <cp:revision>8</cp:revision>
  <dcterms:created xsi:type="dcterms:W3CDTF">2024-02-06T17:10:00Z</dcterms:created>
  <dcterms:modified xsi:type="dcterms:W3CDTF">2024-02-06T23:39:00Z</dcterms:modified>
</cp:coreProperties>
</file>